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B2D" w:rsidRPr="00813D8F" w:rsidRDefault="00C63B2D" w:rsidP="00C63B2D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813D8F">
        <w:rPr>
          <w:rFonts w:ascii="Times New Roman" w:hAnsi="Times New Roman"/>
          <w:sz w:val="26"/>
          <w:szCs w:val="26"/>
        </w:rPr>
        <w:t>TRƯỜNG ĐẠI HỌC LẠC HỒNG</w:t>
      </w:r>
    </w:p>
    <w:p w:rsidR="00C63B2D" w:rsidRPr="00813D8F" w:rsidRDefault="00C63B2D" w:rsidP="00C63B2D">
      <w:pPr>
        <w:spacing w:after="0" w:line="269" w:lineRule="auto"/>
        <w:rPr>
          <w:rFonts w:ascii="Times New Roman" w:hAnsi="Times New Roman"/>
          <w:b/>
          <w:sz w:val="26"/>
          <w:szCs w:val="26"/>
        </w:rPr>
      </w:pPr>
      <w:r w:rsidRPr="00813D8F">
        <w:rPr>
          <w:rFonts w:ascii="Times New Roman" w:hAnsi="Times New Roman"/>
          <w:b/>
          <w:sz w:val="26"/>
          <w:szCs w:val="26"/>
        </w:rPr>
        <w:t>KHOA QUẢN TRỊ - KINH TẾ QUỐC TẾ</w:t>
      </w:r>
    </w:p>
    <w:p w:rsidR="00C63B2D" w:rsidRPr="00813D8F" w:rsidRDefault="00C63B2D" w:rsidP="00C63B2D">
      <w:pPr>
        <w:spacing w:after="0" w:line="240" w:lineRule="auto"/>
        <w:rPr>
          <w:rFonts w:ascii="Times New Roman" w:hAnsi="Times New Roman"/>
          <w:sz w:val="20"/>
          <w:szCs w:val="26"/>
        </w:rPr>
      </w:pPr>
    </w:p>
    <w:p w:rsidR="00C63B2D" w:rsidRPr="00813D8F" w:rsidRDefault="00C63B2D" w:rsidP="00C63B2D">
      <w:pPr>
        <w:spacing w:after="0" w:line="288" w:lineRule="auto"/>
        <w:jc w:val="center"/>
        <w:rPr>
          <w:rFonts w:ascii="Times New Roman" w:hAnsi="Times New Roman"/>
          <w:b/>
          <w:sz w:val="28"/>
          <w:szCs w:val="26"/>
        </w:rPr>
      </w:pPr>
      <w:r w:rsidRPr="00813D8F">
        <w:rPr>
          <w:rFonts w:ascii="Times New Roman" w:hAnsi="Times New Roman"/>
          <w:b/>
          <w:sz w:val="28"/>
          <w:szCs w:val="26"/>
        </w:rPr>
        <w:t>CHƯƠNG TRÌNH ĐÀO TẠO TÍN CHỈ KHÓA 202</w:t>
      </w:r>
      <w:r>
        <w:rPr>
          <w:rFonts w:ascii="Times New Roman" w:hAnsi="Times New Roman"/>
          <w:b/>
          <w:sz w:val="28"/>
          <w:szCs w:val="26"/>
        </w:rPr>
        <w:t>2</w:t>
      </w:r>
    </w:p>
    <w:p w:rsidR="00C63B2D" w:rsidRPr="00813D8F" w:rsidRDefault="00C63B2D" w:rsidP="00C63B2D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 w:rsidRPr="00813D8F">
        <w:rPr>
          <w:rFonts w:ascii="Times New Roman" w:hAnsi="Times New Roman"/>
          <w:b/>
          <w:sz w:val="28"/>
          <w:szCs w:val="26"/>
        </w:rPr>
        <w:t>NGÀNH: QUẢN TRỊ KINH DOANH</w:t>
      </w:r>
    </w:p>
    <w:p w:rsidR="00C63B2D" w:rsidRPr="00813D8F" w:rsidRDefault="00C63B2D" w:rsidP="00C63B2D">
      <w:pPr>
        <w:spacing w:after="0" w:line="240" w:lineRule="auto"/>
        <w:jc w:val="center"/>
        <w:rPr>
          <w:rFonts w:ascii="Times New Roman" w:hAnsi="Times New Roman"/>
          <w:b/>
          <w:sz w:val="20"/>
          <w:szCs w:val="26"/>
        </w:rPr>
      </w:pP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081"/>
        <w:gridCol w:w="4317"/>
        <w:gridCol w:w="957"/>
        <w:gridCol w:w="1176"/>
        <w:gridCol w:w="1224"/>
      </w:tblGrid>
      <w:tr w:rsidR="00C63B2D" w:rsidRPr="00813D8F" w:rsidTr="00B210B0">
        <w:trPr>
          <w:trHeight w:val="622"/>
          <w:jc w:val="center"/>
        </w:trPr>
        <w:tc>
          <w:tcPr>
            <w:tcW w:w="536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081" w:type="dxa"/>
            <w:shd w:val="clear" w:color="auto" w:fill="D9D9D9"/>
            <w:vAlign w:val="center"/>
            <w:hideMark/>
          </w:tcPr>
          <w:p w:rsidR="00C63B2D" w:rsidRPr="00813D8F" w:rsidRDefault="00C63B2D" w:rsidP="00B210B0">
            <w:pPr>
              <w:spacing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Mã</w:t>
            </w: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MH</w:t>
            </w:r>
          </w:p>
        </w:tc>
        <w:tc>
          <w:tcPr>
            <w:tcW w:w="4317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học</w:t>
            </w:r>
          </w:p>
        </w:tc>
        <w:tc>
          <w:tcPr>
            <w:tcW w:w="957" w:type="dxa"/>
            <w:shd w:val="clear" w:color="auto" w:fill="D9D9D9"/>
            <w:vAlign w:val="center"/>
            <w:hideMark/>
          </w:tcPr>
          <w:p w:rsidR="00C63B2D" w:rsidRPr="00813D8F" w:rsidRDefault="00C63B2D" w:rsidP="00B210B0">
            <w:pPr>
              <w:spacing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</w:t>
            </w: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tín chỉ</w:t>
            </w:r>
          </w:p>
        </w:tc>
        <w:tc>
          <w:tcPr>
            <w:tcW w:w="1176" w:type="dxa"/>
            <w:shd w:val="clear" w:color="auto" w:fill="D9D9D9"/>
            <w:vAlign w:val="center"/>
            <w:hideMark/>
          </w:tcPr>
          <w:p w:rsidR="00C63B2D" w:rsidRPr="00813D8F" w:rsidRDefault="00C63B2D" w:rsidP="00B210B0">
            <w:pPr>
              <w:spacing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học trước</w:t>
            </w:r>
          </w:p>
        </w:tc>
        <w:tc>
          <w:tcPr>
            <w:tcW w:w="1224" w:type="dxa"/>
            <w:shd w:val="clear" w:color="auto" w:fill="D9D9D9"/>
            <w:vAlign w:val="center"/>
            <w:hideMark/>
          </w:tcPr>
          <w:p w:rsidR="00C63B2D" w:rsidRPr="00813D8F" w:rsidRDefault="00C63B2D" w:rsidP="00B210B0">
            <w:pPr>
              <w:spacing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102002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Giáo dục thể chất 1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125045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Kinh tế học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102063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Triết học Mác - Lênin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102064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Kinh tế chính trị Mác - Lênin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102065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Chủ nghĩa xã hội khoa học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100002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Marketing cơ bản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100003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học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102027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Toán cao cấp C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102055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1</w:t>
            </w:r>
          </w:p>
        </w:tc>
        <w:tc>
          <w:tcPr>
            <w:tcW w:w="957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76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102003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Giáo dục thể chất 2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102002**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Văn hóa doanh nghiệp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102037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Lý thuyết xác suất và thống kê toán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102027**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102006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Pháp luật đại cương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Tài chính tiền tệ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125045**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125033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Nguyên lý kế toán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102014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Tin học đại cương {Word, Excel, PowerPoint, Internet}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102056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102055**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2</w:t>
            </w:r>
          </w:p>
        </w:tc>
        <w:tc>
          <w:tcPr>
            <w:tcW w:w="957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76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102004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Giáo dục thể chất 3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102003**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100007</w:t>
            </w:r>
          </w:p>
        </w:tc>
        <w:tc>
          <w:tcPr>
            <w:tcW w:w="4317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 xml:space="preserve">Nguyên lý thống kê 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102007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Quy hoạch tuyến tính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102027**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100010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Thuế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125058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Khởi sự kinh doanh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BF2EE1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125053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BF2EE1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Luật kinh tế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BF2EE1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BF2EE1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125020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marketing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100003**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102057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3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102056**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934" w:type="dxa"/>
            <w:gridSpan w:val="3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1 trong 2 môn)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125026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Thanh toán quốc tế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100004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Kinh tế quốc tế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125045**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3</w:t>
            </w:r>
          </w:p>
        </w:tc>
        <w:tc>
          <w:tcPr>
            <w:tcW w:w="957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76" w:type="dxa"/>
            <w:shd w:val="clear" w:color="auto" w:fill="D9D9D9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D9D9D9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125062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Tin học ứng dụng trong kinh tế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100007**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BF2EE1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125027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BF2EE1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Thị trường chứng khoán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BF2EE1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125021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nguồn nhân lực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125058**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125004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Kế toán quản trị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125033**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125010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Nghiệp vụ xuất nhập khẩu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125015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chất lượng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125020**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102033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Tư tưởng Hồ Chí Minh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102058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102057**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934" w:type="dxa"/>
            <w:gridSpan w:val="3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1 trong 2 môn)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BF2EE1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125019</w:t>
            </w:r>
          </w:p>
        </w:tc>
        <w:tc>
          <w:tcPr>
            <w:tcW w:w="4317" w:type="dxa"/>
            <w:shd w:val="clear" w:color="auto" w:fill="auto"/>
            <w:noWrap/>
            <w:vAlign w:val="center"/>
          </w:tcPr>
          <w:p w:rsidR="00C63B2D" w:rsidRPr="00BF2EE1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Quản trị kinh doanh quốc tế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BF2EE1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125005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Kỹ năng đàm phán và soạn thảo hợp đồng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4</w:t>
            </w:r>
          </w:p>
        </w:tc>
        <w:tc>
          <w:tcPr>
            <w:tcW w:w="957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76" w:type="dxa"/>
            <w:shd w:val="clear" w:color="auto" w:fill="D9D9D9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D9D9D9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102066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Lịch sử Đảng Cộng sản Việt Nam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125048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Phương pháp nghiên cứu khoa học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125062**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125029</w:t>
            </w:r>
          </w:p>
        </w:tc>
        <w:tc>
          <w:tcPr>
            <w:tcW w:w="4317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Thương mại điện tử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125052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Khởi nghiệp và ứng dụng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125021**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chiến lược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125015**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125024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tài chính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125004**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BF2EE1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125059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BF2EE1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Nghệ thuật lãnh đạo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BF2EE1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BF2EE1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102059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BF2EE1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English 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BF2EE1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102058**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934" w:type="dxa"/>
            <w:gridSpan w:val="3"/>
            <w:shd w:val="clear" w:color="auto" w:fill="auto"/>
            <w:noWrap/>
            <w:vAlign w:val="center"/>
            <w:hideMark/>
          </w:tcPr>
          <w:p w:rsidR="00C63B2D" w:rsidRPr="00BF2EE1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F2E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1 trong 2 môn)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BF2EE1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BF2EE1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125055</w:t>
            </w:r>
          </w:p>
        </w:tc>
        <w:tc>
          <w:tcPr>
            <w:tcW w:w="4317" w:type="dxa"/>
            <w:shd w:val="clear" w:color="auto" w:fill="auto"/>
            <w:noWrap/>
            <w:vAlign w:val="center"/>
          </w:tcPr>
          <w:p w:rsidR="00C63B2D" w:rsidRPr="00BF2EE1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Tổ chức hệ thống thông tin doanh nghiệp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BF2EE1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125046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Hành vi tổ chức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100003**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5</w:t>
            </w:r>
          </w:p>
        </w:tc>
        <w:tc>
          <w:tcPr>
            <w:tcW w:w="957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76" w:type="dxa"/>
            <w:shd w:val="clear" w:color="auto" w:fill="D9D9D9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D9D9D9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125056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Anh văn chuyên ngành quản trị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125011</w:t>
            </w:r>
          </w:p>
        </w:tc>
        <w:tc>
          <w:tcPr>
            <w:tcW w:w="4317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Phân tích hoạt động kinh doanh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125018</w:t>
            </w:r>
          </w:p>
        </w:tc>
        <w:tc>
          <w:tcPr>
            <w:tcW w:w="4317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dự án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125052**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125017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chuỗi cung ứng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125023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sản xuất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125057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Quản trị rủi ro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102060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6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102059**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934" w:type="dxa"/>
            <w:gridSpan w:val="3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2 trong 3 môn)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128018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Luật lao động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B8423A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23A">
              <w:rPr>
                <w:rFonts w:ascii="Times New Roman" w:hAnsi="Times New Roman"/>
                <w:sz w:val="24"/>
                <w:szCs w:val="24"/>
              </w:rPr>
              <w:t>125068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B8423A" w:rsidRDefault="00C63B2D" w:rsidP="00B210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423A">
              <w:rPr>
                <w:rFonts w:ascii="Times New Roman" w:hAnsi="Times New Roman"/>
                <w:sz w:val="24"/>
                <w:szCs w:val="24"/>
              </w:rPr>
              <w:t>Quản trị sự kiện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6</w:t>
            </w:r>
          </w:p>
        </w:tc>
        <w:tc>
          <w:tcPr>
            <w:tcW w:w="957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76" w:type="dxa"/>
            <w:shd w:val="clear" w:color="auto" w:fill="D9D9D9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D9D9D9"/>
            <w:noWrap/>
            <w:vAlign w:val="center"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22222</w:t>
            </w:r>
          </w:p>
        </w:tc>
        <w:tc>
          <w:tcPr>
            <w:tcW w:w="431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Tốt nghiệp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3B2D" w:rsidRPr="00813D8F" w:rsidTr="00B210B0">
        <w:trPr>
          <w:trHeight w:val="349"/>
          <w:jc w:val="center"/>
        </w:trPr>
        <w:tc>
          <w:tcPr>
            <w:tcW w:w="5934" w:type="dxa"/>
            <w:gridSpan w:val="3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7</w:t>
            </w:r>
          </w:p>
        </w:tc>
        <w:tc>
          <w:tcPr>
            <w:tcW w:w="957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76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D9D9D9"/>
            <w:noWrap/>
            <w:vAlign w:val="center"/>
            <w:hideMark/>
          </w:tcPr>
          <w:p w:rsidR="00C63B2D" w:rsidRPr="00813D8F" w:rsidRDefault="00C63B2D" w:rsidP="00B210B0">
            <w:pPr>
              <w:spacing w:before="20" w:after="0" w:line="27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A3ADB" w:rsidRDefault="00AA3ADB">
      <w:bookmarkStart w:id="0" w:name="_GoBack"/>
      <w:bookmarkEnd w:id="0"/>
    </w:p>
    <w:sectPr w:rsidR="00AA3ADB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2D"/>
    <w:rsid w:val="0026705E"/>
    <w:rsid w:val="00583017"/>
    <w:rsid w:val="00AA3ADB"/>
    <w:rsid w:val="00B602FD"/>
    <w:rsid w:val="00B75A87"/>
    <w:rsid w:val="00C63B2D"/>
    <w:rsid w:val="00F5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5623F-4FC3-42BD-83A5-7D1AAC2A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B2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2023-04-04T03:43:00Z</dcterms:created>
  <dcterms:modified xsi:type="dcterms:W3CDTF">2023-04-04T03:46:00Z</dcterms:modified>
</cp:coreProperties>
</file>