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000000"/>
          <w:rtl w:val="0"/>
        </w:rPr>
        <w:t xml:space="preserve">LAC HONG UNIVERSITY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firstLine="0"/>
        <w:jc w:val="center"/>
        <w:rPr>
          <w:b w:val="1"/>
          <w:color w:val="000000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&lt;100002 – </w:t>
      </w:r>
      <w:r w:rsidDel="00000000" w:rsidR="00000000" w:rsidRPr="00000000">
        <w:rPr>
          <w:b w:val="1"/>
          <w:color w:val="000000"/>
          <w:rtl w:val="0"/>
        </w:rPr>
        <w:t xml:space="preserve">BASIC MARKETING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&gt;</w:t>
      </w:r>
    </w:p>
    <w:tbl>
      <w:tblPr>
        <w:tblStyle w:val="Table1"/>
        <w:tblW w:w="9644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1"/>
        <w:gridCol w:w="3685"/>
        <w:gridCol w:w="5528"/>
        <w:tblGridChange w:id="0">
          <w:tblGrid>
            <w:gridCol w:w="431"/>
            <w:gridCol w:w="3685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GENERAL INFORMATION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line="24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Marketing can ban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line="24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Basic Marketing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line="24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100002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line="24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Types: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Fundamentals of major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line="24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Faculty/Department: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Administration – International Economics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24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 Lecturer: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Phan Van Hai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haipv@lhu.edu.vn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24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Nguyen Van Dung (dungnv</w:t>
            </w:r>
            <w:r w:rsidDel="00000000" w:rsidR="00000000" w:rsidRPr="00000000">
              <w:rPr>
                <w:color w:val="000000"/>
                <w:highlight w:val="white"/>
                <w:u w:val="single"/>
                <w:rtl w:val="0"/>
              </w:rPr>
              <w:t xml:space="preserve">@lhu.edu.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vn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line="24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credits: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line="240" w:lineRule="auto"/>
              <w:ind w:left="591" w:firstLine="459.99999999999994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Theory :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591" w:firstLine="459.99999999999994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 : 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591" w:firstLine="459.99999999999994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Exercise :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 periods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 periods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line="24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Specialty :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Obligatory to students in Major of Tourism and Travel Management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line="24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Prerequisite course: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4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DESCRIPTION</w:t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Basic Marketing is a course provides basic information in the Marketing’s art to the customers, identifies its customers and gives solutions for the highest satifastion of the customers.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Basic Marketing provides students every basic information about Marketing’s principles and the application to the practical business including: basic concepts; environmental factors affecting the shopping behaviors of customers; Marketing’s decisions and practical business issues’s solutions.</w:t>
      </w:r>
    </w:p>
    <w:tbl>
      <w:tblPr>
        <w:tblStyle w:val="Table2"/>
        <w:tblW w:w="1827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gridCol w:w="8929"/>
        <w:tblGridChange w:id="0">
          <w:tblGrid>
            <w:gridCol w:w="421"/>
            <w:gridCol w:w="8929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LEARNING OUTCOMES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12" w:lineRule="auto"/>
        <w:jc w:val="center"/>
        <w:rPr>
          <w:b w:val="1"/>
          <w:color w:val="000000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</w:p>
    <w:tbl>
      <w:tblPr>
        <w:tblStyle w:val="Table3"/>
        <w:tblW w:w="95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4529"/>
        <w:gridCol w:w="1849"/>
        <w:gridCol w:w="1806"/>
        <w:tblGridChange w:id="0">
          <w:tblGrid>
            <w:gridCol w:w="1328"/>
            <w:gridCol w:w="4529"/>
            <w:gridCol w:w="1849"/>
            <w:gridCol w:w="18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Content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 Learning Outcomes PLOs/SOs/PIs (*)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right="5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Applying the information of market, psychology and customer behavior to point out the competitive advantages to the enterprises.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PLO1/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PI1.2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Analyzing the resources to set up business plans to the enterprises.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PLO3/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PI3.1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Completing the capability of demonstrating lively, visually, clearly and comprehensively the data reports.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PLO5/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PI5.3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Forming a new habit in learning the information to continue advancing the careers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PLO8/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PI8.2</w:t>
            </w:r>
          </w:p>
        </w:tc>
      </w:tr>
    </w:tbl>
    <w:p w:rsidR="00000000" w:rsidDel="00000000" w:rsidP="00000000" w:rsidRDefault="00000000" w:rsidRPr="00000000" w14:paraId="00000053">
      <w:pPr>
        <w:spacing w:after="0" w:lineRule="auto"/>
        <w:ind w:firstLine="0"/>
        <w:jc w:val="left"/>
        <w:rPr>
          <w:color w:val="000000"/>
        </w:rPr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tblGridChange w:id="0">
          <w:tblGrid>
            <w:gridCol w:w="421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CONTENT, LESSON PLAN</w:t>
            </w:r>
          </w:p>
        </w:tc>
      </w:tr>
    </w:tbl>
    <w:p w:rsidR="00000000" w:rsidDel="00000000" w:rsidP="00000000" w:rsidRDefault="00000000" w:rsidRPr="00000000" w14:paraId="00000057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2et92p0" w:id="4"/>
      <w:bookmarkEnd w:id="4"/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5"/>
        <w:tblW w:w="148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415"/>
        <w:gridCol w:w="2354"/>
        <w:gridCol w:w="765"/>
        <w:gridCol w:w="2268"/>
        <w:gridCol w:w="2835"/>
        <w:gridCol w:w="1417"/>
        <w:gridCol w:w="1418"/>
        <w:gridCol w:w="1417"/>
        <w:tblGridChange w:id="0">
          <w:tblGrid>
            <w:gridCol w:w="990"/>
            <w:gridCol w:w="1415"/>
            <w:gridCol w:w="2354"/>
            <w:gridCol w:w="765"/>
            <w:gridCol w:w="2268"/>
            <w:gridCol w:w="2835"/>
            <w:gridCol w:w="1417"/>
            <w:gridCol w:w="1418"/>
            <w:gridCol w:w="1417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-2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Week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-22" w:firstLine="284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-2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Chapter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Name/Chapter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 Learning Outcomes (LLO)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Assessment methods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8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References (*)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1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-22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48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48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The overview of Marketing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48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Marketing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LLO1.1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-102" w:right="-114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Showing the basic concepts of Marketing in tourism business.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introduces the course overview, regulations and study routes, the presentation topics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[2],[3], 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LLO1.2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the Marketing’s information to solve changes in business environment of the enterprises information 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students’ questions and divides them into groups discussion about the macro environment factors, asking them to give specific examples to these factors.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LLO1.3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Obeying the regulations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announces the arrival time, activities in class, at home.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284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2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Customer behavior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left="-8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LLO2.1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Demonstrating the basic behavior of target customers in business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students’ questions and divides them into groups discussion about models, motivations, and the factors affecting.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[2],[3], [4]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LLO2.1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Differentiating the basic features of customers to identify the target customers for the enterprises.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students’ questions and divides them into group discussion and studies.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LLO2.3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Following the examples of presentations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every student to imitate the examples.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LLO2.4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b0f0"/>
                <w:sz w:val="22"/>
                <w:szCs w:val="22"/>
                <w:rtl w:val="0"/>
              </w:rPr>
              <w:t xml:space="preserve">Obeying the regulations of reporting results’ process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every student to imitate the examples.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284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-22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3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Market Segmentation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LLO3.1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Showing the methods of customers’ market segmentation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learn about customers’ market segmentation methods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[2],[3], [4]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LLO3.2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the methods of market segmentation to identify the business environment for a specific product or service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students’ questions. Then the lecturer divides them into a group of 4 and asks them to give the same specific market segmentation standards to a product.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6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4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Product policies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-8" w:firstLine="284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LLO4.1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-102" w:right="-114" w:firstLine="0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left="-102" w:right="-114" w:firstLine="0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Identifying the basic features of products to be appropriate with the different market requirements  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a practical situation and asks students to solve it based on that situation.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[2],[3], [4]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LLO4.2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Doing the team reports effectively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a practical situation and asks students to solve it based on that situation.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LLO4.3 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Finding the market information for study and job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the issues to these groups about finding the marketing data of a brand.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Assignment of work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5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-8"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Price policies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LLO5.1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Showing the internal and external factors affecting the pricing decisions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Lecturer divides students into a group of 4 and asks them to list the internal and external factors affecting the pricing establishment.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[2],[3], 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LLO5.2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Identifying the methods of pricing decisions in Marketing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Lecturer divides students into a group of 4 and asks them to demonstrate the pricing decisions situation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 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LLO5.3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Doing the team reports effectively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a practical situation and asks students to solve it based on that situation.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LLO5.4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Finding the market information for study and job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the issues to these groups about finding the marketing data of a brand.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Assignment of work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6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left="-8"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Place policies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-8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LLO6.1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Demonstrating roles of the distribution channel in business 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divides students into a group of 4 and asks them to demonstrate the types of distribution channels applied to the enterprises nowadays.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[2],[3], 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LLO6.2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Identifying types of distribution channel to decide the suitable channel for the products in the enterprises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students’ questions. Then the lecturer divides them into a group of 4 and asks them to learn about the methods of identifying the distribution channels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LLO6.3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Completing the team reports effectively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a practical situation and asks students to solve it based on that situation.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LLO6.4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Forming a habit in finding the market information for study and job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the issues to these groups about the marketing data of a brand.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Assignment of work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3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7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ind w:left="-8"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Promotion policies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LLO7.1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Demonstrating the common marketing promotions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divides students into a group of 4 and asks them to demonstrate the advertisement and promotion tools.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3A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[2],[3], [4]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LLO7.2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Identifying the tools used in promotions and establish the appropriate cost table to the promotions in the enterprises.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students’ questions and divides students into a group of 4 and asks them to demonstrate the advertisement and promotion tools.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LLO7.3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Completing the team reports effectively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a practical situation and asks students to solve it based on that situation.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-102"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LLO7.4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Forming a habit in finding the market information for study and job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gives the issues to these groups about finding the marketing data of a brand.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Assignment of work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ind w:left="28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240" w:lineRule="auto"/>
              <w:ind w:left="-2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Presentations 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Self-study 30%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ind w:right="-114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LLO8.1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b0f0"/>
                <w:sz w:val="22"/>
                <w:szCs w:val="22"/>
                <w:rtl w:val="0"/>
              </w:rPr>
              <w:t xml:space="preserve">Obeying the regulations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do tests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spacing w:after="0" w:line="240" w:lineRule="auto"/>
              <w:ind w:left="-1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spacing w:after="0" w:line="240" w:lineRule="auto"/>
              <w:ind w:left="-13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Essay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MAPPING OF LESSON AND COURSE LEARNING OUTCOMES</w:t>
            </w:r>
          </w:p>
        </w:tc>
      </w:tr>
    </w:tbl>
    <w:p w:rsidR="00000000" w:rsidDel="00000000" w:rsidP="00000000" w:rsidRDefault="00000000" w:rsidRPr="00000000" w14:paraId="00000164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tyjcwt" w:id="5"/>
      <w:bookmarkEnd w:id="5"/>
      <w:r w:rsidDel="00000000" w:rsidR="00000000" w:rsidRPr="00000000">
        <w:rPr>
          <w:b w:val="1"/>
          <w:color w:val="000000"/>
          <w:rtl w:val="0"/>
        </w:rPr>
        <w:t xml:space="preserve">Table 3: Mapping of Lesson and Course Learning Outcomes</w:t>
      </w:r>
    </w:p>
    <w:tbl>
      <w:tblPr>
        <w:tblStyle w:val="Table7"/>
        <w:tblW w:w="8363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7"/>
        <w:gridCol w:w="966"/>
        <w:gridCol w:w="966"/>
        <w:gridCol w:w="966"/>
        <w:gridCol w:w="930"/>
        <w:gridCol w:w="3118"/>
        <w:tblGridChange w:id="0">
          <w:tblGrid>
            <w:gridCol w:w="1417"/>
            <w:gridCol w:w="966"/>
            <w:gridCol w:w="966"/>
            <w:gridCol w:w="966"/>
            <w:gridCol w:w="930"/>
            <w:gridCol w:w="3118"/>
          </w:tblGrid>
        </w:tblGridChange>
      </w:tblGrid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LLO7.2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A2,A3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LLO7.3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LLO7.4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ind w:left="0"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LLO8.1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</w:p>
        </w:tc>
      </w:tr>
    </w:tbl>
    <w:p w:rsidR="00000000" w:rsidDel="00000000" w:rsidP="00000000" w:rsidRDefault="00000000" w:rsidRPr="00000000" w14:paraId="00000207">
      <w:pPr>
        <w:spacing w:after="160" w:line="259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20A">
      <w:pPr>
        <w:jc w:val="center"/>
        <w:rPr>
          <w:b w:val="1"/>
          <w:color w:val="000000"/>
        </w:rPr>
      </w:pPr>
      <w:bookmarkStart w:colFirst="0" w:colLast="0" w:name="_3dy6vkm" w:id="6"/>
      <w:bookmarkEnd w:id="6"/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9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976"/>
        <w:gridCol w:w="1864"/>
        <w:gridCol w:w="2394"/>
        <w:tblGridChange w:id="0">
          <w:tblGrid>
            <w:gridCol w:w="2122"/>
            <w:gridCol w:w="2976"/>
            <w:gridCol w:w="1864"/>
            <w:gridCol w:w="239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Percentage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Process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Participating in lesson construction </w:t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Class exercices</w:t>
            </w:r>
          </w:p>
          <w:p w:rsidR="00000000" w:rsidDel="00000000" w:rsidP="00000000" w:rsidRDefault="00000000" w:rsidRPr="00000000" w14:paraId="00000212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Discussion, Role-playing in group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CLO3, CLO4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Midterm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Doing class exercices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9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Doing test on papers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220">
      <w:pPr>
        <w:spacing w:after="0" w:lineRule="auto"/>
        <w:rPr>
          <w:color w:val="000000"/>
        </w:rPr>
      </w:pPr>
      <w:bookmarkStart w:colFirst="0" w:colLast="0" w:name="_1t3h5sf" w:id="7"/>
      <w:bookmarkEnd w:id="7"/>
      <w:r w:rsidDel="00000000" w:rsidR="00000000" w:rsidRPr="00000000">
        <w:rPr>
          <w:color w:val="000000"/>
          <w:rtl w:val="0"/>
        </w:rPr>
        <w:t xml:space="preserve">- Attendance: Obeying the regulations.</w:t>
      </w:r>
    </w:p>
    <w:p w:rsidR="00000000" w:rsidDel="00000000" w:rsidP="00000000" w:rsidRDefault="00000000" w:rsidRPr="00000000" w14:paraId="00000221">
      <w:pPr>
        <w:spacing w:after="0" w:lineRule="auto"/>
        <w:rPr>
          <w:color w:val="000000"/>
        </w:rPr>
      </w:pPr>
      <w:bookmarkStart w:colFirst="0" w:colLast="0" w:name="_4d34og8" w:id="8"/>
      <w:bookmarkEnd w:id="8"/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222">
      <w:pPr>
        <w:spacing w:after="0" w:lineRule="auto"/>
        <w:rPr>
          <w:color w:val="000000"/>
        </w:rPr>
      </w:pPr>
      <w:bookmarkStart w:colFirst="0" w:colLast="0" w:name="_2s8eyo1" w:id="9"/>
      <w:bookmarkEnd w:id="9"/>
      <w:r w:rsidDel="00000000" w:rsidR="00000000" w:rsidRPr="00000000">
        <w:rPr>
          <w:color w:val="000000"/>
          <w:rtl w:val="0"/>
        </w:rPr>
        <w:t xml:space="preserve">- Students who do homework on Kahoot, Quizizz and quick exercises in class will be given bonus marks for the students' process.</w:t>
      </w:r>
    </w:p>
    <w:p w:rsidR="00000000" w:rsidDel="00000000" w:rsidP="00000000" w:rsidRDefault="00000000" w:rsidRPr="00000000" w14:paraId="00000223">
      <w:pPr>
        <w:spacing w:after="0" w:lineRule="auto"/>
        <w:rPr>
          <w:color w:val="000000"/>
        </w:rPr>
      </w:pPr>
      <w:bookmarkStart w:colFirst="0" w:colLast="0" w:name="_17dp8vu" w:id="10"/>
      <w:bookmarkEnd w:id="10"/>
      <w:r w:rsidDel="00000000" w:rsidR="00000000" w:rsidRPr="00000000">
        <w:rPr>
          <w:color w:val="000000"/>
          <w:rtl w:val="0"/>
        </w:rPr>
        <w:t xml:space="preserve">- Finishing given group discussions according to the lecturer's regulations.</w:t>
      </w:r>
    </w:p>
    <w:tbl>
      <w:tblPr>
        <w:tblStyle w:val="Table11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STUDY REFERENCES</w:t>
            </w:r>
          </w:p>
        </w:tc>
      </w:tr>
    </w:tbl>
    <w:p w:rsidR="00000000" w:rsidDel="00000000" w:rsidP="00000000" w:rsidRDefault="00000000" w:rsidRPr="00000000" w14:paraId="00000226">
      <w:pPr>
        <w:spacing w:after="0" w:line="312" w:lineRule="auto"/>
        <w:ind w:left="720" w:firstLine="0"/>
        <w:jc w:val="left"/>
        <w:rPr>
          <w:b w:val="1"/>
          <w:color w:val="000000"/>
        </w:rPr>
      </w:pPr>
      <w:bookmarkStart w:colFirst="0" w:colLast="0" w:name="_3rdcrjn" w:id="11"/>
      <w:bookmarkEnd w:id="11"/>
      <w:r w:rsidDel="00000000" w:rsidR="00000000" w:rsidRPr="00000000">
        <w:rPr>
          <w:b w:val="1"/>
          <w:color w:val="000000"/>
          <w:rtl w:val="0"/>
        </w:rPr>
        <w:t xml:space="preserve">Textbook</w:t>
      </w:r>
    </w:p>
    <w:p w:rsidR="00000000" w:rsidDel="00000000" w:rsidP="00000000" w:rsidRDefault="00000000" w:rsidRPr="00000000" w14:paraId="000002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[1]. Hoang Thi Phuong Thao, Doan Thi My Hanh, Le Khoa Nguyen (2021), Marketing can ban, NXB Thong tin truyen thong , TP Ho Chi Minh.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0" w:line="312" w:lineRule="auto"/>
        <w:ind w:left="720" w:firstLine="0"/>
        <w:jc w:val="left"/>
        <w:rPr>
          <w:b w:val="1"/>
          <w:color w:val="000000"/>
        </w:rPr>
      </w:pPr>
      <w:bookmarkStart w:colFirst="0" w:colLast="0" w:name="_26in1rg" w:id="12"/>
      <w:bookmarkEnd w:id="12"/>
      <w:r w:rsidDel="00000000" w:rsidR="00000000" w:rsidRPr="00000000">
        <w:rPr>
          <w:b w:val="1"/>
          <w:color w:val="000000"/>
          <w:rtl w:val="0"/>
        </w:rPr>
        <w:t xml:space="preserve">References </w:t>
      </w:r>
    </w:p>
    <w:p w:rsidR="00000000" w:rsidDel="00000000" w:rsidP="00000000" w:rsidRDefault="00000000" w:rsidRPr="00000000" w14:paraId="00000229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[2]. Philip R. Cateora &amp; John L. Graham, 16th Edition (2017) Marketing quoc te-ban dich nhieu tac gia, NXB. Kinh te TP.HCM</w:t>
      </w:r>
    </w:p>
    <w:p w:rsidR="00000000" w:rsidDel="00000000" w:rsidP="00000000" w:rsidRDefault="00000000" w:rsidRPr="00000000" w14:paraId="0000022A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[3]. Tran Minh Dao, Vu Tri Dung (2018), giao trinh Marketing quoc te, Ha Noi, DH Kinh te quoc dan</w:t>
      </w:r>
    </w:p>
    <w:p w:rsidR="00000000" w:rsidDel="00000000" w:rsidP="00000000" w:rsidRDefault="00000000" w:rsidRPr="00000000" w14:paraId="0000022B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[4]. Pham Thi Huyen, Nguyen Hoai Long (2018), Giao trinh Marketing dich vu, NXB Dai hoc kinh te quoc dan, Ha Noi</w:t>
      </w:r>
    </w:p>
    <w:tbl>
      <w:tblPr>
        <w:tblStyle w:val="Table12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SOFTWARE OR SUPPORTING EQUIPMENTS FOR PRACTICE</w:t>
            </w:r>
          </w:p>
        </w:tc>
      </w:tr>
    </w:tbl>
    <w:p w:rsidR="00000000" w:rsidDel="00000000" w:rsidP="00000000" w:rsidRDefault="00000000" w:rsidRPr="00000000" w14:paraId="0000022E">
      <w:pPr>
        <w:spacing w:after="0" w:line="24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Internet, Google Chrome, Kahoot</w:t>
      </w:r>
    </w:p>
    <w:p w:rsidR="00000000" w:rsidDel="00000000" w:rsidP="00000000" w:rsidRDefault="00000000" w:rsidRPr="00000000" w14:paraId="000002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312" w:lineRule="auto"/>
        <w:ind w:left="360" w:hanging="360"/>
        <w:jc w:val="left"/>
        <w:rPr>
          <w:b w:val="1"/>
          <w:color w:val="000000"/>
        </w:rPr>
      </w:pPr>
      <w:bookmarkStart w:colFirst="0" w:colLast="0" w:name="_lnxbz9" w:id="13"/>
      <w:bookmarkEnd w:id="13"/>
      <w:r w:rsidDel="00000000" w:rsidR="00000000" w:rsidRPr="00000000">
        <w:rPr>
          <w:b w:val="1"/>
          <w:color w:val="000000"/>
          <w:rtl w:val="0"/>
        </w:rPr>
        <w:t xml:space="preserve">General rules:</w:t>
      </w:r>
    </w:p>
    <w:tbl>
      <w:tblPr>
        <w:tblStyle w:val="Table1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Outcomes/Standard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after="0" w:line="24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23A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23C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2024</w:t>
            </w:r>
          </w:p>
          <w:p w:rsidR="00000000" w:rsidDel="00000000" w:rsidP="00000000" w:rsidRDefault="00000000" w:rsidRPr="00000000" w14:paraId="0000023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23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Phan Van Hai</w:t>
            </w:r>
          </w:p>
        </w:tc>
      </w:tr>
    </w:tbl>
    <w:p w:rsidR="00000000" w:rsidDel="00000000" w:rsidP="00000000" w:rsidRDefault="00000000" w:rsidRPr="00000000" w14:paraId="00000245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Quattrocento Sans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9" w:before="0" w:line="259" w:lineRule="auto"/>
      <w:ind w:left="432" w:right="0" w:hanging="432"/>
      <w:jc w:val="left"/>
    </w:pPr>
    <w:rPr>
      <w:rFonts w:ascii="Calibri" w:cs="Calibri" w:eastAsia="Calibri" w:hAnsi="Calibri"/>
      <w:b w:val="1"/>
      <w:i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259" w:lineRule="auto"/>
      <w:ind w:left="576" w:right="0" w:hanging="576"/>
      <w:jc w:val="left"/>
    </w:pPr>
    <w:rPr>
      <w:rFonts w:ascii="Calibri" w:cs="Calibri" w:eastAsia="Calibri" w:hAnsi="Calibri"/>
      <w:b w:val="1"/>
      <w:i w:val="1"/>
      <w:smallCaps w:val="0"/>
      <w:strike w:val="0"/>
      <w:color w:val="2f549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259" w:lineRule="auto"/>
      <w:ind w:left="720" w:right="0" w:hanging="720"/>
      <w:jc w:val="left"/>
    </w:pPr>
    <w:rPr>
      <w:rFonts w:ascii="Calibri" w:cs="Calibri" w:eastAsia="Calibri" w:hAnsi="Calibri"/>
      <w:b w:val="0"/>
      <w:i w:val="1"/>
      <w:smallCaps w:val="0"/>
      <w:strike w:val="0"/>
      <w:color w:val="40404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bold.ttf"/><Relationship Id="rId2" Type="http://schemas.openxmlformats.org/officeDocument/2006/relationships/font" Target="fonts/QuattrocentoSans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