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pPr>
      <w:bookmarkStart w:colFirst="0" w:colLast="0" w:name="_gjdgxs" w:id="0"/>
      <w:bookmarkEnd w:id="0"/>
      <w:r w:rsidDel="00000000" w:rsidR="00000000" w:rsidRPr="00000000">
        <w:rPr>
          <w:rtl w:val="0"/>
        </w:rPr>
        <w:t xml:space="preserve">MINISTRY OF EDUCATION AND TRAINING</w:t>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LAC HONG UNIVERSITY</w:t>
      </w:r>
    </w:p>
    <w:p w:rsidR="00000000" w:rsidDel="00000000" w:rsidP="00000000" w:rsidRDefault="00000000" w:rsidRPr="00000000" w14:paraId="00000003">
      <w:pPr>
        <w:spacing w:line="360" w:lineRule="auto"/>
        <w:jc w:val="center"/>
        <w:rPr>
          <w:b w:val="1"/>
        </w:rPr>
      </w:pPr>
      <w:r w:rsidDel="00000000" w:rsidR="00000000" w:rsidRPr="00000000">
        <w:rPr>
          <w:rtl w:val="0"/>
        </w:rPr>
      </w:r>
    </w:p>
    <w:p w:rsidR="00000000" w:rsidDel="00000000" w:rsidP="00000000" w:rsidRDefault="00000000" w:rsidRPr="00000000" w14:paraId="00000004">
      <w:pPr>
        <w:jc w:val="center"/>
        <w:rPr>
          <w:b w:val="1"/>
          <w:sz w:val="26"/>
          <w:szCs w:val="26"/>
        </w:rPr>
      </w:pPr>
      <w:bookmarkStart w:colFirst="0" w:colLast="0" w:name="_30j0zll" w:id="1"/>
      <w:bookmarkEnd w:id="1"/>
      <w:r w:rsidDel="00000000" w:rsidR="00000000" w:rsidRPr="00000000">
        <w:rPr>
          <w:b w:val="1"/>
          <w:sz w:val="26"/>
          <w:szCs w:val="26"/>
          <w:rtl w:val="0"/>
        </w:rPr>
        <w:t xml:space="preserve">COURSE OUTLINE</w:t>
      </w:r>
    </w:p>
    <w:p w:rsidR="00000000" w:rsidDel="00000000" w:rsidP="00000000" w:rsidRDefault="00000000" w:rsidRPr="00000000" w14:paraId="00000005">
      <w:pPr>
        <w:jc w:val="center"/>
        <w:rPr>
          <w:b w:val="1"/>
        </w:rPr>
      </w:pPr>
      <w:r w:rsidDel="00000000" w:rsidR="00000000" w:rsidRPr="00000000">
        <w:rPr>
          <w:b w:val="1"/>
          <w:rtl w:val="0"/>
        </w:rPr>
        <w:t xml:space="preserve">&lt;102093 – ENGLISH 3&gt;</w:t>
      </w:r>
    </w:p>
    <w:p w:rsidR="00000000" w:rsidDel="00000000" w:rsidP="00000000" w:rsidRDefault="00000000" w:rsidRPr="00000000" w14:paraId="00000006">
      <w:pPr>
        <w:pStyle w:val="Heading2"/>
        <w:numPr>
          <w:ilvl w:val="0"/>
          <w:numId w:val="4"/>
        </w:numPr>
        <w:spacing w:line="264" w:lineRule="auto"/>
        <w:ind w:left="720" w:hanging="360"/>
        <w:rPr>
          <w:rFonts w:ascii="Times New Roman" w:cs="Times New Roman" w:eastAsia="Times New Roman" w:hAnsi="Times New Roman"/>
          <w:i w:val="0"/>
          <w:sz w:val="26"/>
          <w:szCs w:val="26"/>
        </w:rPr>
      </w:pPr>
      <w:r w:rsidDel="00000000" w:rsidR="00000000" w:rsidRPr="00000000">
        <w:rPr>
          <w:rFonts w:ascii="Times New Roman" w:cs="Times New Roman" w:eastAsia="Times New Roman" w:hAnsi="Times New Roman"/>
          <w:i w:val="0"/>
          <w:sz w:val="26"/>
          <w:szCs w:val="26"/>
          <w:rtl w:val="0"/>
        </w:rPr>
        <w:t xml:space="preserve">GENERAL INFORMATION</w:t>
      </w:r>
    </w:p>
    <w:tbl>
      <w:tblPr>
        <w:tblStyle w:val="Table1"/>
        <w:tblW w:w="9102.0" w:type="dxa"/>
        <w:jc w:val="left"/>
        <w:tblInd w:w="135.0" w:type="dxa"/>
        <w:tblLayout w:type="fixed"/>
        <w:tblLook w:val="0400"/>
      </w:tblPr>
      <w:tblGrid>
        <w:gridCol w:w="3980"/>
        <w:gridCol w:w="5122"/>
        <w:tblGridChange w:id="0">
          <w:tblGrid>
            <w:gridCol w:w="3980"/>
            <w:gridCol w:w="5122"/>
          </w:tblGrid>
        </w:tblGridChange>
      </w:tblGrid>
      <w:tr>
        <w:trPr>
          <w:cantSplit w:val="0"/>
          <w:tblHeader w:val="0"/>
        </w:trPr>
        <w:tc>
          <w:tcPr/>
          <w:p w:rsidR="00000000" w:rsidDel="00000000" w:rsidP="00000000" w:rsidRDefault="00000000" w:rsidRPr="00000000" w14:paraId="00000007">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name (Vietnamese):</w:t>
            </w:r>
          </w:p>
        </w:tc>
        <w:tc>
          <w:tcPr/>
          <w:p w:rsidR="00000000" w:rsidDel="00000000" w:rsidP="00000000" w:rsidRDefault="00000000" w:rsidRPr="00000000" w14:paraId="00000008">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Anh van 3</w:t>
            </w:r>
          </w:p>
        </w:tc>
      </w:tr>
      <w:tr>
        <w:trPr>
          <w:cantSplit w:val="0"/>
          <w:tblHeader w:val="0"/>
        </w:trPr>
        <w:tc>
          <w:tcPr/>
          <w:p w:rsidR="00000000" w:rsidDel="00000000" w:rsidP="00000000" w:rsidRDefault="00000000" w:rsidRPr="00000000" w14:paraId="00000009">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name (English):</w:t>
            </w:r>
          </w:p>
        </w:tc>
        <w:tc>
          <w:tcPr/>
          <w:p w:rsidR="00000000" w:rsidDel="00000000" w:rsidP="00000000" w:rsidRDefault="00000000" w:rsidRPr="00000000" w14:paraId="0000000A">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English 3</w:t>
            </w:r>
          </w:p>
        </w:tc>
      </w:tr>
      <w:tr>
        <w:trPr>
          <w:cantSplit w:val="0"/>
          <w:tblHeader w:val="0"/>
        </w:trPr>
        <w:tc>
          <w:tcPr/>
          <w:p w:rsidR="00000000" w:rsidDel="00000000" w:rsidP="00000000" w:rsidRDefault="00000000" w:rsidRPr="00000000" w14:paraId="0000000B">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ID:</w:t>
            </w:r>
          </w:p>
        </w:tc>
        <w:tc>
          <w:tcPr/>
          <w:p w:rsidR="00000000" w:rsidDel="00000000" w:rsidP="00000000" w:rsidRDefault="00000000" w:rsidRPr="00000000" w14:paraId="0000000C">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102093</w:t>
            </w:r>
          </w:p>
        </w:tc>
      </w:tr>
      <w:tr>
        <w:trPr>
          <w:cantSplit w:val="0"/>
          <w:tblHeader w:val="0"/>
        </w:trPr>
        <w:tc>
          <w:tcPr/>
          <w:p w:rsidR="00000000" w:rsidDel="00000000" w:rsidP="00000000" w:rsidRDefault="00000000" w:rsidRPr="00000000" w14:paraId="0000000D">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Types: </w:t>
            </w:r>
          </w:p>
        </w:tc>
        <w:tc>
          <w:tcPr/>
          <w:p w:rsidR="00000000" w:rsidDel="00000000" w:rsidP="00000000" w:rsidRDefault="00000000" w:rsidRPr="00000000" w14:paraId="0000000E">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Basis</w:t>
            </w:r>
          </w:p>
        </w:tc>
      </w:tr>
      <w:tr>
        <w:trPr>
          <w:cantSplit w:val="0"/>
          <w:tblHeader w:val="0"/>
        </w:trPr>
        <w:tc>
          <w:tcPr/>
          <w:p w:rsidR="00000000" w:rsidDel="00000000" w:rsidP="00000000" w:rsidRDefault="00000000" w:rsidRPr="00000000" w14:paraId="0000000F">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Faculty/Department:</w:t>
            </w:r>
          </w:p>
        </w:tc>
        <w:tc>
          <w:tcPr/>
          <w:p w:rsidR="00000000" w:rsidDel="00000000" w:rsidP="00000000" w:rsidRDefault="00000000" w:rsidRPr="00000000" w14:paraId="00000010">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English Language</w:t>
            </w:r>
          </w:p>
        </w:tc>
      </w:tr>
      <w:tr>
        <w:trPr>
          <w:cantSplit w:val="0"/>
          <w:tblHeader w:val="0"/>
        </w:trPr>
        <w:tc>
          <w:tcPr/>
          <w:p w:rsidR="00000000" w:rsidDel="00000000" w:rsidP="00000000" w:rsidRDefault="00000000" w:rsidRPr="00000000" w14:paraId="00000011">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Main Lecturer:</w:t>
            </w:r>
          </w:p>
        </w:tc>
        <w:tc>
          <w:tcPr/>
          <w:p w:rsidR="00000000" w:rsidDel="00000000" w:rsidP="00000000" w:rsidRDefault="00000000" w:rsidRPr="00000000" w14:paraId="00000012">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Doan Tran Hoang Dung</w:t>
            </w:r>
          </w:p>
          <w:p w:rsidR="00000000" w:rsidDel="00000000" w:rsidP="00000000" w:rsidRDefault="00000000" w:rsidRPr="00000000" w14:paraId="00000013">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w:t>
            </w:r>
            <w:hyperlink r:id="rId6">
              <w:r w:rsidDel="00000000" w:rsidR="00000000" w:rsidRPr="00000000">
                <w:rPr>
                  <w:rFonts w:ascii="Times New Roman" w:cs="Times New Roman" w:eastAsia="Times New Roman" w:hAnsi="Times New Roman"/>
                  <w:color w:val="0000ff"/>
                  <w:sz w:val="26"/>
                  <w:szCs w:val="26"/>
                  <w:u w:val="single"/>
                  <w:rtl w:val="0"/>
                </w:rPr>
                <w:t xml:space="preserve">dungdoan@lhu.edu.vn</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Doan Kim Phung</w:t>
            </w:r>
          </w:p>
          <w:p w:rsidR="00000000" w:rsidDel="00000000" w:rsidP="00000000" w:rsidRDefault="00000000" w:rsidRPr="00000000" w14:paraId="00000015">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phungdk@lhu.edu.vn</w:t>
            </w:r>
          </w:p>
        </w:tc>
      </w:tr>
      <w:tr>
        <w:trPr>
          <w:cantSplit w:val="0"/>
          <w:tblHeader w:val="0"/>
        </w:trPr>
        <w:tc>
          <w:tcPr/>
          <w:p w:rsidR="00000000" w:rsidDel="00000000" w:rsidP="00000000" w:rsidRDefault="00000000" w:rsidRPr="00000000" w14:paraId="00000016">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participating in:</w:t>
            </w:r>
          </w:p>
        </w:tc>
        <w:tc>
          <w:tcPr/>
          <w:p w:rsidR="00000000" w:rsidDel="00000000" w:rsidP="00000000" w:rsidRDefault="00000000" w:rsidRPr="00000000" w14:paraId="00000017">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Le Duc Thinh</w:t>
            </w:r>
          </w:p>
          <w:p w:rsidR="00000000" w:rsidDel="00000000" w:rsidP="00000000" w:rsidRDefault="00000000" w:rsidRPr="00000000" w14:paraId="00000018">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Doan Tran Hoang Dung</w:t>
            </w:r>
          </w:p>
          <w:p w:rsidR="00000000" w:rsidDel="00000000" w:rsidP="00000000" w:rsidRDefault="00000000" w:rsidRPr="00000000" w14:paraId="00000019">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Nguyen Minh Phu</w:t>
            </w:r>
          </w:p>
          <w:p w:rsidR="00000000" w:rsidDel="00000000" w:rsidP="00000000" w:rsidRDefault="00000000" w:rsidRPr="00000000" w14:paraId="0000001A">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Hoang Vinh Loc</w:t>
            </w:r>
          </w:p>
          <w:p w:rsidR="00000000" w:rsidDel="00000000" w:rsidP="00000000" w:rsidRDefault="00000000" w:rsidRPr="00000000" w14:paraId="0000001B">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Le Thanh Binh</w:t>
            </w:r>
          </w:p>
          <w:p w:rsidR="00000000" w:rsidDel="00000000" w:rsidP="00000000" w:rsidRDefault="00000000" w:rsidRPr="00000000" w14:paraId="0000001C">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Doan Kim Phung</w:t>
            </w:r>
          </w:p>
          <w:p w:rsidR="00000000" w:rsidDel="00000000" w:rsidP="00000000" w:rsidRDefault="00000000" w:rsidRPr="00000000" w14:paraId="0000001D">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Vo Thi Thanh Lan</w:t>
            </w:r>
          </w:p>
          <w:p w:rsidR="00000000" w:rsidDel="00000000" w:rsidP="00000000" w:rsidRDefault="00000000" w:rsidRPr="00000000" w14:paraId="0000001E">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Nguyen Ao Quang Vinh</w:t>
            </w:r>
          </w:p>
        </w:tc>
      </w:tr>
      <w:tr>
        <w:trPr>
          <w:cantSplit w:val="0"/>
          <w:tblHeader w:val="0"/>
        </w:trPr>
        <w:tc>
          <w:tcPr/>
          <w:p w:rsidR="00000000" w:rsidDel="00000000" w:rsidP="00000000" w:rsidRDefault="00000000" w:rsidRPr="00000000" w14:paraId="0000001F">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Number of credits:</w:t>
            </w:r>
          </w:p>
          <w:p w:rsidR="00000000" w:rsidDel="00000000" w:rsidP="00000000" w:rsidRDefault="00000000" w:rsidRPr="00000000" w14:paraId="00000020">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Theory:  </w:t>
            </w:r>
          </w:p>
          <w:p w:rsidR="00000000" w:rsidDel="00000000" w:rsidP="00000000" w:rsidRDefault="00000000" w:rsidRPr="00000000" w14:paraId="00000021">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Exercise:</w:t>
            </w:r>
          </w:p>
        </w:tc>
        <w:tc>
          <w:tcPr/>
          <w:p w:rsidR="00000000" w:rsidDel="00000000" w:rsidP="00000000" w:rsidRDefault="00000000" w:rsidRPr="00000000" w14:paraId="00000022">
            <w:pPr>
              <w:tabs>
                <w:tab w:val="left" w:leader="none" w:pos="5148"/>
              </w:tabs>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 periods</w:t>
            </w:r>
          </w:p>
          <w:p w:rsidR="00000000" w:rsidDel="00000000" w:rsidP="00000000" w:rsidRDefault="00000000" w:rsidRPr="00000000" w14:paraId="00000023">
            <w:pPr>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 period</w:t>
            </w:r>
          </w:p>
          <w:p w:rsidR="00000000" w:rsidDel="00000000" w:rsidP="00000000" w:rsidRDefault="00000000" w:rsidRPr="00000000" w14:paraId="00000024">
            <w:pPr>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 period</w:t>
            </w:r>
          </w:p>
        </w:tc>
      </w:tr>
      <w:tr>
        <w:trPr>
          <w:cantSplit w:val="0"/>
          <w:tblHeader w:val="0"/>
        </w:trPr>
        <w:tc>
          <w:tcPr/>
          <w:p w:rsidR="00000000" w:rsidDel="00000000" w:rsidP="00000000" w:rsidRDefault="00000000" w:rsidRPr="00000000" w14:paraId="00000025">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Specialty: </w:t>
            </w:r>
          </w:p>
        </w:tc>
        <w:tc>
          <w:tcPr/>
          <w:p w:rsidR="00000000" w:rsidDel="00000000" w:rsidP="00000000" w:rsidRDefault="00000000" w:rsidRPr="00000000" w14:paraId="00000026">
            <w:pPr>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Obligatory to all non-lingual university students   (formal training).                  </w:t>
            </w:r>
          </w:p>
        </w:tc>
      </w:tr>
      <w:tr>
        <w:trPr>
          <w:cantSplit w:val="0"/>
          <w:tblHeader w:val="0"/>
        </w:trPr>
        <w:tc>
          <w:tcPr/>
          <w:p w:rsidR="00000000" w:rsidDel="00000000" w:rsidP="00000000" w:rsidRDefault="00000000" w:rsidRPr="00000000" w14:paraId="00000027">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Prerequisite course:</w:t>
            </w:r>
          </w:p>
        </w:tc>
        <w:tc>
          <w:tcPr/>
          <w:p w:rsidR="00000000" w:rsidDel="00000000" w:rsidP="00000000" w:rsidRDefault="00000000" w:rsidRPr="00000000" w14:paraId="00000028">
            <w:pPr>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r>
        <w:trPr>
          <w:cantSplit w:val="0"/>
          <w:tblHeader w:val="0"/>
        </w:trPr>
        <w:tc>
          <w:tcPr/>
          <w:p w:rsidR="00000000" w:rsidDel="00000000" w:rsidP="00000000" w:rsidRDefault="00000000" w:rsidRPr="00000000" w14:paraId="00000029">
            <w:pPr>
              <w:spacing w:before="120" w:line="264" w:lineRule="auto"/>
              <w:ind w:left="31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Previous course:</w:t>
            </w:r>
          </w:p>
        </w:tc>
        <w:tc>
          <w:tcPr/>
          <w:p w:rsidR="00000000" w:rsidDel="00000000" w:rsidP="00000000" w:rsidRDefault="00000000" w:rsidRPr="00000000" w14:paraId="0000002A">
            <w:pPr>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English 1 and English 2</w:t>
            </w:r>
          </w:p>
          <w:p w:rsidR="00000000" w:rsidDel="00000000" w:rsidP="00000000" w:rsidRDefault="00000000" w:rsidRPr="00000000" w14:paraId="0000002B">
            <w:pPr>
              <w:spacing w:before="120" w:line="264"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spacing w:before="120" w:line="26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p>
        </w:tc>
      </w:tr>
    </w:tbl>
    <w:p w:rsidR="00000000" w:rsidDel="00000000" w:rsidP="00000000" w:rsidRDefault="00000000" w:rsidRPr="00000000" w14:paraId="0000002D">
      <w:pPr>
        <w:jc w:val="both"/>
        <w:rPr>
          <w:b w:val="1"/>
          <w:sz w:val="26"/>
          <w:szCs w:val="26"/>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 </w:t>
      </w:r>
    </w:p>
    <w:p w:rsidR="00000000" w:rsidDel="00000000" w:rsidP="00000000" w:rsidRDefault="00000000" w:rsidRPr="00000000" w14:paraId="0000002F">
      <w:pPr>
        <w:jc w:val="both"/>
        <w:rPr>
          <w:color w:val="000000"/>
        </w:rPr>
      </w:pPr>
      <w:r w:rsidDel="00000000" w:rsidR="00000000" w:rsidRPr="00000000">
        <w:rPr>
          <w:rtl w:val="0"/>
        </w:rPr>
      </w:r>
    </w:p>
    <w:p w:rsidR="00000000" w:rsidDel="00000000" w:rsidP="00000000" w:rsidRDefault="00000000" w:rsidRPr="00000000" w14:paraId="00000030">
      <w:pPr>
        <w:jc w:val="both"/>
        <w:rPr>
          <w:b w:val="1"/>
          <w:color w:val="000000"/>
          <w:sz w:val="26"/>
          <w:szCs w:val="26"/>
        </w:rPr>
      </w:pPr>
      <w:r w:rsidDel="00000000" w:rsidR="00000000" w:rsidRPr="00000000">
        <w:rPr>
          <w:b w:val="1"/>
          <w:color w:val="000000"/>
          <w:sz w:val="26"/>
          <w:szCs w:val="26"/>
          <w:rtl w:val="0"/>
        </w:rPr>
        <w:t xml:space="preserve">Knowledge: </w:t>
      </w:r>
      <w:r w:rsidDel="00000000" w:rsidR="00000000" w:rsidRPr="00000000">
        <w:rPr>
          <w:color w:val="000000"/>
          <w:sz w:val="26"/>
          <w:szCs w:val="26"/>
          <w:rtl w:val="0"/>
        </w:rPr>
        <w:t xml:space="preserve">English 3 helps students strengthen and expand their English communication skills from previous courses, with vocabulary, grammar and pronunciation learning based on practical topics.</w:t>
      </w:r>
      <w:r w:rsidDel="00000000" w:rsidR="00000000" w:rsidRPr="00000000">
        <w:rPr>
          <w:rtl w:val="0"/>
        </w:rPr>
      </w:r>
    </w:p>
    <w:p w:rsidR="00000000" w:rsidDel="00000000" w:rsidP="00000000" w:rsidRDefault="00000000" w:rsidRPr="00000000" w14:paraId="00000031">
      <w:pPr>
        <w:jc w:val="both"/>
        <w:rPr>
          <w:b w:val="1"/>
          <w:color w:val="000000"/>
          <w:sz w:val="26"/>
          <w:szCs w:val="26"/>
        </w:rPr>
      </w:pPr>
      <w:r w:rsidDel="00000000" w:rsidR="00000000" w:rsidRPr="00000000">
        <w:rPr>
          <w:b w:val="1"/>
          <w:color w:val="000000"/>
          <w:sz w:val="26"/>
          <w:szCs w:val="26"/>
          <w:rtl w:val="0"/>
        </w:rPr>
        <w:t xml:space="preserve">Skills: </w:t>
      </w:r>
      <w:r w:rsidDel="00000000" w:rsidR="00000000" w:rsidRPr="00000000">
        <w:rPr>
          <w:color w:val="000000"/>
          <w:sz w:val="26"/>
          <w:szCs w:val="26"/>
          <w:rtl w:val="0"/>
        </w:rPr>
        <w:t xml:space="preserve">Students practice and apply listening, speaking, reading skills in specific communication situations, as well as expressing feelings and opinions in English. Students also form and train the latest and most needed soft skills nowadays.</w:t>
      </w: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b w:val="1"/>
          <w:sz w:val="26"/>
          <w:szCs w:val="26"/>
          <w:rtl w:val="0"/>
        </w:rPr>
        <w:t xml:space="preserve">Attitude:</w:t>
      </w:r>
      <w:r w:rsidDel="00000000" w:rsidR="00000000" w:rsidRPr="00000000">
        <w:rPr>
          <w:sz w:val="26"/>
          <w:szCs w:val="26"/>
          <w:rtl w:val="0"/>
        </w:rPr>
        <w:t xml:space="preserve"> This course encourages a sense of organization, personal responsibility and lifelong self-learning through the use of appropriate learning materials and equipment.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LEARNING OUTCOMES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240" w:lineRule="auto"/>
        <w:jc w:val="center"/>
        <w:rPr>
          <w:color w:val="000000"/>
        </w:rPr>
      </w:pPr>
      <w:bookmarkStart w:colFirst="0" w:colLast="0" w:name="_1fob9te" w:id="2"/>
      <w:bookmarkEnd w:id="2"/>
      <w:r w:rsidDel="00000000" w:rsidR="00000000" w:rsidRPr="00000000">
        <w:rPr>
          <w:b w:val="1"/>
          <w:color w:val="000000"/>
          <w:sz w:val="26"/>
          <w:szCs w:val="26"/>
          <w:rtl w:val="0"/>
        </w:rPr>
        <w:t xml:space="preserve">Table 1: Course Learning Outcomes (CLOs)</w:t>
      </w:r>
      <w:r w:rsidDel="00000000" w:rsidR="00000000" w:rsidRPr="00000000">
        <w:rPr>
          <w:rtl w:val="0"/>
        </w:rPr>
      </w:r>
    </w:p>
    <w:tbl>
      <w:tblPr>
        <w:tblStyle w:val="Table2"/>
        <w:tblW w:w="9303.0" w:type="dxa"/>
        <w:jc w:val="center"/>
        <w:tblLayout w:type="fixed"/>
        <w:tblLook w:val="0400"/>
      </w:tblPr>
      <w:tblGrid>
        <w:gridCol w:w="1498"/>
        <w:gridCol w:w="3255"/>
        <w:gridCol w:w="2256"/>
        <w:gridCol w:w="2294"/>
        <w:tblGridChange w:id="0">
          <w:tblGrid>
            <w:gridCol w:w="1498"/>
            <w:gridCol w:w="3255"/>
            <w:gridCol w:w="2256"/>
            <w:gridCol w:w="22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 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Program Learning Outcome</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PLOs/SOs/PI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Improving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color w:val="000000"/>
                <w:sz w:val="26"/>
                <w:szCs w:val="26"/>
                <w:rtl w:val="0"/>
              </w:rPr>
              <w:t xml:space="preserve">English communication skills from previous courses, with vocabulary, grammar and pronunciation learning based on practical topics.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6"/>
                <w:szCs w:val="26"/>
                <w:rtl w:val="0"/>
              </w:rPr>
              <w:t xml:space="preserve">Knowledge (</w:t>
            </w: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PLO1</w:t>
            </w:r>
          </w:p>
          <w:p w:rsidR="00000000" w:rsidDel="00000000" w:rsidP="00000000" w:rsidRDefault="00000000" w:rsidRPr="00000000" w14:paraId="0000003E">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(PI1.2)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Expressing</w:t>
            </w:r>
            <w:r w:rsidDel="00000000" w:rsidR="00000000" w:rsidRPr="00000000">
              <w:rPr>
                <w:rFonts w:ascii="Times New Roman" w:cs="Times New Roman" w:eastAsia="Times New Roman" w:hAnsi="Times New Roman"/>
                <w:color w:val="000000"/>
                <w:sz w:val="26"/>
                <w:szCs w:val="26"/>
                <w:rtl w:val="0"/>
              </w:rPr>
              <w:t xml:space="preserve"> feelings, opinions and perspectives effectively in communication and writing in English adapted to each particular situation.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Skills</w:t>
            </w:r>
            <w:r w:rsidDel="00000000" w:rsidR="00000000" w:rsidRPr="00000000">
              <w:rPr>
                <w:rFonts w:ascii="Times New Roman" w:cs="Times New Roman" w:eastAsia="Times New Roman" w:hAnsi="Times New Roman"/>
                <w:color w:val="000000"/>
                <w:sz w:val="26"/>
                <w:szCs w:val="26"/>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PLO5</w:t>
            </w:r>
          </w:p>
          <w:p w:rsidR="00000000" w:rsidDel="00000000" w:rsidP="00000000" w:rsidRDefault="00000000" w:rsidRPr="00000000" w14:paraId="00000043">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(PI5.1)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Forming </w:t>
            </w:r>
            <w:r w:rsidDel="00000000" w:rsidR="00000000" w:rsidRPr="00000000">
              <w:rPr>
                <w:rFonts w:ascii="Times New Roman" w:cs="Times New Roman" w:eastAsia="Times New Roman" w:hAnsi="Times New Roman"/>
                <w:sz w:val="26"/>
                <w:szCs w:val="26"/>
                <w:rtl w:val="0"/>
              </w:rPr>
              <w:t xml:space="preserve">a lifelong self</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-study habit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Attitude </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PLO8</w:t>
            </w:r>
          </w:p>
          <w:p w:rsidR="00000000" w:rsidDel="00000000" w:rsidP="00000000" w:rsidRDefault="00000000" w:rsidRPr="00000000" w14:paraId="00000049">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(PI8.2)</w:t>
            </w:r>
          </w:p>
        </w:tc>
      </w:tr>
    </w:tbl>
    <w:p w:rsidR="00000000" w:rsidDel="00000000" w:rsidP="00000000" w:rsidRDefault="00000000" w:rsidRPr="00000000" w14:paraId="0000004A">
      <w:pPr>
        <w:spacing w:line="276" w:lineRule="auto"/>
        <w:jc w:val="center"/>
        <w:rPr>
          <w:b w:val="1"/>
        </w:rPr>
        <w:sectPr>
          <w:footerReference r:id="rId7" w:type="default"/>
          <w:footerReference r:id="rId8" w:type="even"/>
          <w:pgSz w:h="16834" w:w="11909" w:orient="portrait"/>
          <w:pgMar w:bottom="1134" w:top="1134" w:left="1418" w:right="1418" w:header="142" w:footer="142"/>
          <w:pgNumType w:start="1"/>
        </w:sect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tbl>
      <w:tblPr>
        <w:tblStyle w:val="Table3"/>
        <w:tblW w:w="9878.0" w:type="dxa"/>
        <w:jc w:val="left"/>
        <w:tblInd w:w="-108.0" w:type="dxa"/>
        <w:tblLayout w:type="fixed"/>
        <w:tblLook w:val="0400"/>
      </w:tblPr>
      <w:tblGrid>
        <w:gridCol w:w="236"/>
        <w:gridCol w:w="9642"/>
        <w:tblGridChange w:id="0">
          <w:tblGrid>
            <w:gridCol w:w="236"/>
            <w:gridCol w:w="9642"/>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before="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COURSE CONTENT, LESSON PLAN</w:t>
            </w: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240" w:lineRule="auto"/>
        <w:jc w:val="center"/>
        <w:rPr>
          <w:color w:val="000000"/>
        </w:rPr>
      </w:pPr>
      <w:bookmarkStart w:colFirst="0" w:colLast="0" w:name="_3znysh7" w:id="3"/>
      <w:bookmarkEnd w:id="3"/>
      <w:r w:rsidDel="00000000" w:rsidR="00000000" w:rsidRPr="00000000">
        <w:rPr>
          <w:b w:val="1"/>
          <w:color w:val="000000"/>
          <w:sz w:val="26"/>
          <w:szCs w:val="26"/>
          <w:rtl w:val="0"/>
        </w:rPr>
        <w:t xml:space="preserve">Table 2: Course content, Lesson plan </w:t>
      </w:r>
      <w:r w:rsidDel="00000000" w:rsidR="00000000" w:rsidRPr="00000000">
        <w:rPr>
          <w:rtl w:val="0"/>
        </w:rPr>
      </w:r>
    </w:p>
    <w:tbl>
      <w:tblPr>
        <w:tblStyle w:val="Table4"/>
        <w:tblW w:w="14312.0" w:type="dxa"/>
        <w:jc w:val="center"/>
        <w:tblLayout w:type="fixed"/>
        <w:tblLook w:val="0400"/>
      </w:tblPr>
      <w:tblGrid>
        <w:gridCol w:w="1240"/>
        <w:gridCol w:w="1165"/>
        <w:gridCol w:w="1870"/>
        <w:gridCol w:w="1134"/>
        <w:gridCol w:w="1674"/>
        <w:gridCol w:w="2126"/>
        <w:gridCol w:w="1903"/>
        <w:gridCol w:w="1724"/>
        <w:gridCol w:w="1476"/>
        <w:tblGridChange w:id="0">
          <w:tblGrid>
            <w:gridCol w:w="1240"/>
            <w:gridCol w:w="1165"/>
            <w:gridCol w:w="1870"/>
            <w:gridCol w:w="1134"/>
            <w:gridCol w:w="1674"/>
            <w:gridCol w:w="2126"/>
            <w:gridCol w:w="1903"/>
            <w:gridCol w:w="1724"/>
            <w:gridCol w:w="1476"/>
          </w:tblGrid>
        </w:tblGridChange>
      </w:tblGrid>
      <w:tr>
        <w:trPr>
          <w:cantSplit w:val="0"/>
          <w:trHeight w:val="10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0">
            <w:pPr>
              <w:ind w:left="-22"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Lesson/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Chapter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2">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Name/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Chapter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Rule="auto"/>
              <w:ind w:left="-3" w:hanging="3"/>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Lesson Learning Outcomes (LLO)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Lecture and Study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ind w:left="-3" w:hanging="3"/>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Teaching methods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Assessment methods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References (*)</w:t>
            </w:r>
            <w:r w:rsidDel="00000000" w:rsidR="00000000" w:rsidRPr="00000000">
              <w:rPr>
                <w:rtl w:val="0"/>
              </w:rPr>
            </w:r>
          </w:p>
        </w:tc>
      </w:tr>
      <w:tr>
        <w:trPr>
          <w:cantSplit w:val="0"/>
          <w:trHeight w:val="807"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ALL ABOUT ME</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LLO1.1</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Improving knowledge through reading and listening comprehension activities on personality topics.</w:t>
            </w:r>
          </w:p>
          <w:p w:rsidR="00000000" w:rsidDel="00000000" w:rsidP="00000000" w:rsidRDefault="00000000" w:rsidRPr="00000000" w14:paraId="00000065">
            <w:pPr>
              <w:spacing w:line="312"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Lecturer introduces the course overview, regulations and study goals.</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by the lecturer’s instruction.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Rule="auto"/>
              <w:ind w:left="-2" w:hanging="2"/>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6A">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08"/>
              </w:tabs>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6D">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 [2]</w:t>
            </w:r>
            <w:r w:rsidDel="00000000" w:rsidR="00000000" w:rsidRPr="00000000">
              <w:rPr>
                <w:rtl w:val="0"/>
              </w:rPr>
            </w:r>
          </w:p>
        </w:tc>
      </w:tr>
      <w:tr>
        <w:trPr>
          <w:cantSplit w:val="0"/>
          <w:trHeight w:val="807"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Unit 1 (pt.2)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ALL ABOUT ME</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rPr/>
            </w:pPr>
            <w:r w:rsidDel="00000000" w:rsidR="00000000" w:rsidRPr="00000000">
              <w:rPr>
                <w:rtl w:val="0"/>
              </w:rPr>
              <w:t xml:space="preserve">Practicing in speech and writing activities with unfamiliar friends.</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Lecturer introduces the course overview, regulations and study goals.</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7A">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7B">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7E">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 [2]</w:t>
            </w:r>
            <w:r w:rsidDel="00000000" w:rsidR="00000000" w:rsidRPr="00000000">
              <w:rPr>
                <w:rtl w:val="0"/>
              </w:rPr>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MEMORY</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LLO2.1</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Improving knowledge through reading and listening comprehension activities on personality topics.</w:t>
            </w:r>
          </w:p>
          <w:p w:rsidR="00000000" w:rsidDel="00000000" w:rsidP="00000000" w:rsidRDefault="00000000" w:rsidRPr="00000000" w14:paraId="0000008B">
            <w:pPr>
              <w:spacing w:line="312"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Lecturer introduces the course overview, regulations and study goals.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w:t>
            </w: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8F">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308"/>
              </w:tabs>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1">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92">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lineRule="auto"/>
              <w:ind w:left="-2"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 [2]</w:t>
            </w:r>
            <w:r w:rsidDel="00000000" w:rsidR="00000000" w:rsidRPr="00000000">
              <w:rPr>
                <w:rtl w:val="0"/>
              </w:rPr>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7">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MEMORY</w:t>
            </w:r>
          </w:p>
          <w:p w:rsidR="00000000" w:rsidDel="00000000" w:rsidP="00000000" w:rsidRDefault="00000000" w:rsidRPr="00000000" w14:paraId="00000098">
            <w:pPr>
              <w:spacing w:line="312"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LLO2.2</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listening and reading comprehension activities on the topics of memories, anniversaries.  </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related to the topic and understand the simple past tense.</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A5">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A6">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tabs>
                <w:tab w:val="left" w:leader="none" w:pos="308"/>
              </w:tabs>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9">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AA">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2 (pt.2)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MEMORY</w:t>
            </w:r>
          </w:p>
          <w:p w:rsidR="00000000" w:rsidDel="00000000" w:rsidP="00000000" w:rsidRDefault="00000000" w:rsidRPr="00000000" w14:paraId="000000AF">
            <w:pPr>
              <w:spacing w:line="312"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speaking, writing activities on the topics of memories, anniversaries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related to the topic and understand the simple past tense.  </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B5">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B6">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B9">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D">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FOOD FOR THOUGHT</w:t>
            </w:r>
          </w:p>
          <w:p w:rsidR="00000000" w:rsidDel="00000000" w:rsidP="00000000" w:rsidRDefault="00000000" w:rsidRPr="00000000" w14:paraId="000000BE">
            <w:pPr>
              <w:spacing w:line="312"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LLO3.1</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listening and reading comprehension activities on the topics of food.  </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know the simple past, past continuous tense and speaking structure on the topic of food. Students do the exercises of listening and reading comprehension and practice speaking and writing followed by the lecturer’s instruction.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C9">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CA">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CE">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F">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3 (pt.2)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2">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FOOD FOR THOUGHT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LLO3.2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speaking, writing activities about the reasoning demonstration apparently.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know the simple past, past continuous tense and speaking structure on the topic of food. Students do the exercises of listening and reading comprehension and practice speaking and writing followed by the lecturer’s instruction.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6">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D7">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D8">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A">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DB">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F">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GOALS AND AMBITION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LLO4.1</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listening and reading comprehension activities on the topics of goals and ambitions.</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know the simple future tense and grasp the information on the topic of goals and ambitions.</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 </w:t>
            </w:r>
            <w:r w:rsidDel="00000000" w:rsidR="00000000" w:rsidRPr="00000000">
              <w:rPr>
                <w:rFonts w:ascii="Times New Roman" w:cs="Times New Roman" w:eastAsia="Times New Roman" w:hAnsi="Times New Roman"/>
                <w:b w:val="1"/>
                <w:color w:val="ff0000"/>
                <w:rtl w:val="0"/>
              </w:rPr>
              <w:t xml:space="preserve">Students do the Midterm test: Listening + Reading comprehension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C">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ED">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EE">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1">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308"/>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ff0000"/>
                <w:rtl w:val="0"/>
              </w:rPr>
              <w:t xml:space="preserve">- Midterm test: Multiple choices and essays: Listening – Reading comprehension</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4">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4 (pt.2)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GOALS AND AMBITION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LLO4.2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speaking, writing activities about how to encourage to give replies.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know the simple future tense and grasp the information on the topic of goals and ambitions.</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0FD">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0FE">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F">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100">
            <w:pPr>
              <w:spacing w:line="312"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329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4">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HOME AND AWAY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LLO5.1</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listening and reading comprehension activities on the topics of TV programs and old places. </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on the topic and grasp the information of conditionals type 0 and 1. </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2">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113">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114">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6">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7">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5 (pt.2)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A">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HOME AND AWAY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LLO5.2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Getting an adaption to the organization, personal responsibility and ability to study.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on the topic and grasp the information of conditionals type 0 and 1. </w:t>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do the exercises of listening and reading comprehension and practice speaking and writing followed by the lecturer’s instruction.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F">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120">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121">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2">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123">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4">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172"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 6</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7">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JOURNEYS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LLO6.1</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the listening and reading comprehension activities on the topics of the abnormal vehicles. </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organizes games to help students have the vocabulary on the topic and grasp the information of study.  </w:t>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do the exercises of listening and reading comprehension and practice speaking and writing followed by the lecturer’s instruction. </w:t>
            </w:r>
          </w:p>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Lecturer announces the process marks, midterm marks and replies to students’ opinions. (if any) </w:t>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Students sign the transcripts and ask the lecturer if they have any concern.</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2">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Lecture </w:t>
            </w:r>
          </w:p>
          <w:p w:rsidR="00000000" w:rsidDel="00000000" w:rsidP="00000000" w:rsidRDefault="00000000" w:rsidRPr="00000000" w14:paraId="00000133">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Drill and Practice </w:t>
            </w:r>
          </w:p>
          <w:p w:rsidR="00000000" w:rsidDel="00000000" w:rsidP="00000000" w:rsidRDefault="00000000" w:rsidRPr="00000000" w14:paraId="00000134">
            <w:pPr>
              <w:numPr>
                <w:ilvl w:val="0"/>
                <w:numId w:val="3"/>
              </w:numPr>
              <w:tabs>
                <w:tab w:val="left" w:leader="none" w:pos="308"/>
              </w:tabs>
              <w:ind w:left="360" w:hanging="360"/>
              <w:jc w:val="both"/>
              <w:rPr/>
            </w:pPr>
            <w:r w:rsidDel="00000000" w:rsidR="00000000" w:rsidRPr="00000000">
              <w:rPr>
                <w:rFonts w:ascii="Times New Roman" w:cs="Times New Roman" w:eastAsia="Times New Roman" w:hAnsi="Times New Roman"/>
                <w:rtl w:val="0"/>
              </w:rPr>
              <w:t xml:space="preserve">Game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308"/>
              </w:tabs>
              <w:ind w:left="108" w:firstLine="0"/>
              <w:jc w:val="both"/>
              <w:rPr>
                <w:rFonts w:ascii="Times New Roman" w:cs="Times New Roman" w:eastAsia="Times New Roman" w:hAnsi="Times New Roman"/>
                <w:color w:val="000000"/>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7">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form test </w:t>
            </w:r>
          </w:p>
          <w:p w:rsidR="00000000" w:rsidDel="00000000" w:rsidP="00000000" w:rsidRDefault="00000000" w:rsidRPr="00000000" w14:paraId="00000138">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Presentations </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[2]</w:t>
            </w:r>
          </w:p>
        </w:tc>
      </w:tr>
      <w:tr>
        <w:trPr>
          <w:cantSplit w:val="0"/>
          <w:trHeight w:val="6133"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LLO6.2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E">
            <w:pPr>
              <w:spacing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Getting an adaption to the organization, personal responsibility and ability to study.</w:t>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7"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Revising and preparing for the final test: </w:t>
            </w:r>
            <w:r w:rsidDel="00000000" w:rsidR="00000000" w:rsidRPr="00000000">
              <w:rPr>
                <w:rFonts w:ascii="Times New Roman" w:cs="Times New Roman" w:eastAsia="Times New Roman" w:hAnsi="Times New Roman"/>
                <w:color w:val="000000"/>
                <w:rtl w:val="0"/>
              </w:rPr>
              <w:t xml:space="preserve">Students revise the vocabulary, language structure and grammar learned to prepare the speaking test </w:t>
            </w:r>
          </w:p>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Test form: Oral test (Speaking Test)</w:t>
            </w:r>
          </w:p>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Test description:</w:t>
            </w:r>
          </w:p>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Students </w:t>
            </w:r>
            <w:r w:rsidDel="00000000" w:rsidR="00000000" w:rsidRPr="00000000">
              <w:rPr>
                <w:rFonts w:ascii="Times New Roman" w:cs="Times New Roman" w:eastAsia="Times New Roman" w:hAnsi="Times New Roman"/>
                <w:rtl w:val="0"/>
              </w:rPr>
              <w:t xml:space="preserve">choose one of the </w:t>
            </w:r>
            <w:r w:rsidDel="00000000" w:rsidR="00000000" w:rsidRPr="00000000">
              <w:rPr>
                <w:rFonts w:ascii="Times New Roman" w:cs="Times New Roman" w:eastAsia="Times New Roman" w:hAnsi="Times New Roman"/>
                <w:color w:val="000000"/>
                <w:rtl w:val="0"/>
              </w:rPr>
              <w:t xml:space="preserve">theme</w:t>
            </w:r>
            <w:r w:rsidDel="00000000" w:rsidR="00000000" w:rsidRPr="00000000">
              <w:rPr>
                <w:rFonts w:ascii="Times New Roman" w:cs="Times New Roman" w:eastAsia="Times New Roman" w:hAnsi="Times New Roman"/>
                <w:rtl w:val="0"/>
              </w:rPr>
              <w:t xml:space="preserve">s randomly</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Students have 5 minutes to prepare before the test.</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Students present their answers in 5-7 minutes.</w:t>
            </w:r>
          </w:p>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Lecturer listens to the students performing their answers.</w:t>
            </w:r>
          </w:p>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Evaluation criteria:</w:t>
            </w:r>
          </w:p>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Fluency and coherence (25%)</w:t>
            </w:r>
          </w:p>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Pronunciation (25 %)</w:t>
            </w:r>
          </w:p>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Lexical resource (25%)</w:t>
            </w:r>
          </w:p>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Grammatical range and accuracy (25%)</w:t>
            </w:r>
          </w:p>
        </w:tc>
      </w:tr>
    </w:tbl>
    <w:p w:rsidR="00000000" w:rsidDel="00000000" w:rsidP="00000000" w:rsidRDefault="00000000" w:rsidRPr="00000000" w14:paraId="00000157">
      <w:pPr>
        <w:pBdr>
          <w:top w:space="0" w:sz="0" w:val="nil"/>
          <w:left w:space="0" w:sz="0" w:val="nil"/>
          <w:bottom w:space="0" w:sz="0" w:val="nil"/>
          <w:right w:space="0" w:sz="0" w:val="nil"/>
          <w:between w:space="0" w:sz="0" w:val="nil"/>
        </w:pBdr>
        <w:rPr>
          <w:b w:val="1"/>
          <w:color w:val="000000"/>
          <w:sz w:val="26"/>
          <w:szCs w:val="26"/>
        </w:rPr>
        <w:sectPr>
          <w:type w:val="nextPage"/>
          <w:pgSz w:h="11909" w:w="16834" w:orient="landscape"/>
          <w:pgMar w:bottom="1418" w:top="1418" w:left="1134" w:right="1134" w:header="142" w:footer="142"/>
          <w:pgNumType w:start="1"/>
        </w:sect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76" w:lineRule="auto"/>
        <w:rPr>
          <w:b w:val="1"/>
          <w:color w:val="000000"/>
          <w:sz w:val="26"/>
          <w:szCs w:val="26"/>
        </w:rPr>
      </w:pPr>
      <w:r w:rsidDel="00000000" w:rsidR="00000000" w:rsidRPr="00000000">
        <w:rPr>
          <w:rtl w:val="0"/>
        </w:rPr>
      </w:r>
    </w:p>
    <w:tbl>
      <w:tblPr>
        <w:tblStyle w:val="Table5"/>
        <w:tblW w:w="9639.0" w:type="dxa"/>
        <w:jc w:val="left"/>
        <w:tblLayout w:type="fixed"/>
        <w:tblLook w:val="0400"/>
      </w:tblPr>
      <w:tblGrid>
        <w:gridCol w:w="8789"/>
        <w:gridCol w:w="850"/>
        <w:tblGridChange w:id="0">
          <w:tblGrid>
            <w:gridCol w:w="8789"/>
            <w:gridCol w:w="850"/>
          </w:tblGrid>
        </w:tblGridChange>
      </w:tblGrid>
      <w:tr>
        <w:trPr>
          <w:cantSplit w:val="0"/>
          <w:trHeight w:val="428" w:hRule="atLeast"/>
          <w:tblHeader w:val="0"/>
        </w:trPr>
        <w:tc>
          <w:tcPr>
            <w:tcMar>
              <w:top w:w="0.0" w:type="dxa"/>
              <w:left w:w="108.0" w:type="dxa"/>
              <w:bottom w:w="0.0" w:type="dxa"/>
              <w:right w:w="108.0" w:type="dxa"/>
            </w:tcMar>
          </w:tcPr>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MAPPING OF LESSON AND COURSE LEARNING OUTCOMES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lineRule="auto"/>
        <w:jc w:val="center"/>
        <w:rPr>
          <w:color w:val="000000"/>
        </w:rPr>
      </w:pPr>
      <w:bookmarkStart w:colFirst="0" w:colLast="0" w:name="_2et92p0" w:id="4"/>
      <w:bookmarkEnd w:id="4"/>
      <w:r w:rsidDel="00000000" w:rsidR="00000000" w:rsidRPr="00000000">
        <w:rPr>
          <w:b w:val="1"/>
          <w:color w:val="000000"/>
          <w:sz w:val="26"/>
          <w:szCs w:val="26"/>
          <w:rtl w:val="0"/>
        </w:rPr>
        <w:t xml:space="preserve">Table 3: Mapping of Lesson and Course Learning Outcomes</w:t>
      </w:r>
      <w:r w:rsidDel="00000000" w:rsidR="00000000" w:rsidRPr="00000000">
        <w:rPr>
          <w:rtl w:val="0"/>
        </w:rPr>
      </w:r>
    </w:p>
    <w:tbl>
      <w:tblPr>
        <w:tblStyle w:val="Table6"/>
        <w:tblW w:w="7510.0" w:type="dxa"/>
        <w:jc w:val="center"/>
        <w:tblLayout w:type="fixed"/>
        <w:tblLook w:val="0400"/>
      </w:tblPr>
      <w:tblGrid>
        <w:gridCol w:w="1276"/>
        <w:gridCol w:w="1419"/>
        <w:gridCol w:w="982"/>
        <w:gridCol w:w="982"/>
        <w:gridCol w:w="924"/>
        <w:gridCol w:w="1927"/>
        <w:tblGridChange w:id="0">
          <w:tblGrid>
            <w:gridCol w:w="1276"/>
            <w:gridCol w:w="1419"/>
            <w:gridCol w:w="982"/>
            <w:gridCol w:w="982"/>
            <w:gridCol w:w="924"/>
            <w:gridCol w:w="1927"/>
          </w:tblGrid>
        </w:tblGridChange>
      </w:tblGrid>
      <w:tr>
        <w:trPr>
          <w:cantSplit w:val="0"/>
          <w:trHeight w:val="37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Lesson/ Chapter</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6"/>
                <w:szCs w:val="26"/>
                <w:rtl w:val="0"/>
              </w:rPr>
              <w:t xml:space="preserve">Lesson Learning Outcomes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6"/>
                <w:szCs w:val="26"/>
                <w:rtl w:val="0"/>
              </w:rPr>
              <w:t xml:space="preserve">Course Learning Outcomes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Evaluation Component</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CLO3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Unit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C">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Unit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8">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Unit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B">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1">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Unit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7">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Unit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8">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Unit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F">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LLO6.2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4">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before="120" w:lineRule="auto"/>
              <w:ind w:left="-2" w:hanging="2"/>
              <w:jc w:val="center"/>
              <w:rPr>
                <w:rFonts w:ascii="Times New Roman" w:cs="Times New Roman" w:eastAsia="Times New Roman" w:hAnsi="Times New Roman"/>
                <w:color w:val="000000"/>
                <w:sz w:val="26"/>
                <w:szCs w:val="26"/>
              </w:rPr>
            </w:pPr>
            <w:bookmarkStart w:colFirst="0" w:colLast="0" w:name="_tyjcwt" w:id="5"/>
            <w:bookmarkEnd w:id="5"/>
            <w:r w:rsidDel="00000000" w:rsidR="00000000" w:rsidRPr="00000000">
              <w:rPr>
                <w:rFonts w:ascii="Times New Roman" w:cs="Times New Roman" w:eastAsia="Times New Roman" w:hAnsi="Times New Roman"/>
                <w:color w:val="000000"/>
                <w:sz w:val="26"/>
                <w:szCs w:val="26"/>
                <w:rtl w:val="0"/>
              </w:rPr>
              <w:t xml:space="preserve">A1</w:t>
            </w:r>
          </w:p>
        </w:tc>
      </w:tr>
    </w:tbl>
    <w:p w:rsidR="00000000" w:rsidDel="00000000" w:rsidP="00000000" w:rsidRDefault="00000000" w:rsidRPr="00000000" w14:paraId="000001B7">
      <w:pPr>
        <w:rPr/>
      </w:pPr>
      <w:r w:rsidDel="00000000" w:rsidR="00000000" w:rsidRPr="00000000">
        <w:rPr>
          <w:rtl w:val="0"/>
        </w:rPr>
      </w:r>
    </w:p>
    <w:tbl>
      <w:tblPr>
        <w:tblStyle w:val="Table7"/>
        <w:tblW w:w="6629.000000000001" w:type="dxa"/>
        <w:jc w:val="left"/>
        <w:tblInd w:w="-108.0" w:type="dxa"/>
        <w:tblLayout w:type="fixed"/>
        <w:tblLook w:val="0400"/>
      </w:tblPr>
      <w:tblGrid>
        <w:gridCol w:w="817"/>
        <w:gridCol w:w="5812"/>
        <w:tblGridChange w:id="0">
          <w:tblGrid>
            <w:gridCol w:w="817"/>
            <w:gridCol w:w="5812"/>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240" w:before="120" w:lineRule="auto"/>
              <w:rPr>
                <w:rFonts w:ascii="Times New Roman" w:cs="Times New Roman" w:eastAsia="Times New Roman" w:hAnsi="Times New Roman"/>
                <w:color w:val="000000"/>
              </w:rPr>
            </w:pPr>
            <w:bookmarkStart w:colFirst="0" w:colLast="0" w:name="_3dy6vkm" w:id="6"/>
            <w:bookmarkEnd w:id="6"/>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240" w:before="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6"/>
                <w:szCs w:val="26"/>
                <w:rtl w:val="0"/>
              </w:rPr>
              <w:t xml:space="preserve">COURSE ASSESSMENT</w:t>
            </w:r>
            <w:r w:rsidDel="00000000" w:rsidR="00000000" w:rsidRPr="00000000">
              <w:rPr>
                <w:rtl w:val="0"/>
              </w:rPr>
            </w:r>
          </w:p>
        </w:tc>
      </w:tr>
    </w:tbl>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240" w:lineRule="auto"/>
        <w:jc w:val="center"/>
        <w:rPr>
          <w:color w:val="000000"/>
        </w:rPr>
      </w:pPr>
      <w:bookmarkStart w:colFirst="0" w:colLast="0" w:name="_1t3h5sf" w:id="7"/>
      <w:bookmarkEnd w:id="7"/>
      <w:r w:rsidDel="00000000" w:rsidR="00000000" w:rsidRPr="00000000">
        <w:rPr>
          <w:b w:val="1"/>
          <w:color w:val="000000"/>
          <w:sz w:val="26"/>
          <w:szCs w:val="26"/>
          <w:rtl w:val="0"/>
        </w:rPr>
        <w:t xml:space="preserve">Table 4: Course assessment</w:t>
      </w:r>
      <w:r w:rsidDel="00000000" w:rsidR="00000000" w:rsidRPr="00000000">
        <w:rPr>
          <w:rtl w:val="0"/>
        </w:rPr>
      </w:r>
    </w:p>
    <w:tbl>
      <w:tblPr>
        <w:tblStyle w:val="Table8"/>
        <w:tblW w:w="9776.0" w:type="dxa"/>
        <w:jc w:val="center"/>
        <w:tblLayout w:type="fixed"/>
        <w:tblLook w:val="0400"/>
      </w:tblPr>
      <w:tblGrid>
        <w:gridCol w:w="1993"/>
        <w:gridCol w:w="4377"/>
        <w:gridCol w:w="1841"/>
        <w:gridCol w:w="1565"/>
        <w:tblGridChange w:id="0">
          <w:tblGrid>
            <w:gridCol w:w="1993"/>
            <w:gridCol w:w="4377"/>
            <w:gridCol w:w="1841"/>
            <w:gridCol w:w="15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Evaluation Component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CLOs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Percentage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before="120" w:lineRule="auto"/>
              <w:ind w:left="-6" w:hanging="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A1. Process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0">
            <w:pPr>
              <w:spacing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test</w:t>
            </w:r>
          </w:p>
          <w:p w:rsidR="00000000" w:rsidDel="00000000" w:rsidP="00000000" w:rsidRDefault="00000000" w:rsidRPr="00000000" w14:paraId="000001C1">
            <w:pPr>
              <w:spacing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CLO1, CLO2, 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before="120" w:lineRule="auto"/>
              <w:ind w:left="-6" w:hanging="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A2. Midterm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5">
            <w:pPr>
              <w:spacing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Short form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CLO1, 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6" w:hanging="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A3. Final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lineRule="auto"/>
              <w:ind w:left="-6" w:hanging="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Performance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CLO1, 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Rule="auto"/>
              <w:ind w:left="-6" w:hanging="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40%</w:t>
            </w:r>
            <w:r w:rsidDel="00000000" w:rsidR="00000000" w:rsidRPr="00000000">
              <w:rPr>
                <w:rtl w:val="0"/>
              </w:rPr>
            </w:r>
          </w:p>
        </w:tc>
      </w:tr>
    </w:tbl>
    <w:p w:rsidR="00000000" w:rsidDel="00000000" w:rsidP="00000000" w:rsidRDefault="00000000" w:rsidRPr="00000000" w14:paraId="000001CC">
      <w:pPr>
        <w:pBdr>
          <w:top w:space="0" w:sz="0" w:val="nil"/>
          <w:left w:space="0" w:sz="0" w:val="nil"/>
          <w:bottom w:space="0" w:sz="0" w:val="nil"/>
          <w:right w:space="0" w:sz="0" w:val="nil"/>
          <w:between w:space="0" w:sz="0" w:val="nil"/>
        </w:pBdr>
        <w:spacing w:line="360" w:lineRule="auto"/>
        <w:ind w:left="720" w:firstLine="0"/>
        <w:rPr>
          <w:b w:val="1"/>
          <w:color w:val="000000"/>
        </w:rPr>
      </w:pPr>
      <w:r w:rsidDel="00000000" w:rsidR="00000000" w:rsidRPr="00000000">
        <w:rPr>
          <w:rtl w:val="0"/>
        </w:rPr>
      </w:r>
    </w:p>
    <w:p w:rsidR="00000000" w:rsidDel="00000000" w:rsidP="00000000" w:rsidRDefault="00000000" w:rsidRPr="00000000" w14:paraId="000001CD">
      <w:pPr>
        <w:pStyle w:val="Heading2"/>
        <w:spacing w:after="0" w:before="0" w:line="312" w:lineRule="auto"/>
        <w:rPr>
          <w:rFonts w:ascii="Times New Roman" w:cs="Times New Roman" w:eastAsia="Times New Roman" w:hAnsi="Times New Roman"/>
          <w:i w:val="0"/>
          <w:sz w:val="26"/>
          <w:szCs w:val="26"/>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have to attend at least 80% of all lessons in the class, according to the regulations.</w:t>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have to read the given study documentation, do the exercises by the lecturer before every lesson.</w:t>
      </w:r>
    </w:p>
    <w:p w:rsidR="00000000" w:rsidDel="00000000" w:rsidP="00000000" w:rsidRDefault="00000000" w:rsidRPr="00000000" w14:paraId="000001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u w:val="none"/>
          <w:shd w:fill="auto" w:val="clear"/>
          <w:vertAlign w:val="baseline"/>
        </w:rPr>
      </w:pPr>
      <w:bookmarkStart w:colFirst="0" w:colLast="0" w:name="_2s8eyo1" w:id="9"/>
      <w:bookmarkEnd w:id="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who do homework, answer questions and participate in class and complete exercises on the website </w:t>
      </w:r>
      <w:hyperlink r:id="rId9">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learn.lhu.edu.vn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will be given bonus marks for the students' process (30%). </w:t>
      </w:r>
    </w:p>
    <w:p w:rsidR="00000000" w:rsidDel="00000000" w:rsidP="00000000" w:rsidRDefault="00000000" w:rsidRPr="00000000" w14:paraId="000001D2">
      <w:pPr>
        <w:pStyle w:val="Heading2"/>
        <w:numPr>
          <w:ilvl w:val="0"/>
          <w:numId w:val="5"/>
        </w:numPr>
        <w:spacing w:after="0" w:line="312" w:lineRule="auto"/>
        <w:ind w:left="720" w:hanging="360"/>
        <w:rPr>
          <w:rFonts w:ascii="Times New Roman" w:cs="Times New Roman" w:eastAsia="Times New Roman" w:hAnsi="Times New Roman"/>
          <w:i w:val="0"/>
          <w:sz w:val="26"/>
          <w:szCs w:val="26"/>
        </w:rPr>
      </w:pPr>
      <w:r w:rsidDel="00000000" w:rsidR="00000000" w:rsidRPr="00000000">
        <w:rPr>
          <w:rFonts w:ascii="Times New Roman" w:cs="Times New Roman" w:eastAsia="Times New Roman" w:hAnsi="Times New Roman"/>
          <w:i w:val="0"/>
          <w:sz w:val="26"/>
          <w:szCs w:val="26"/>
          <w:rtl w:val="0"/>
        </w:rPr>
        <w:t xml:space="preserve">STUDY REFERENCES</w:t>
      </w:r>
    </w:p>
    <w:p w:rsidR="00000000" w:rsidDel="00000000" w:rsidP="00000000" w:rsidRDefault="00000000" w:rsidRPr="00000000" w14:paraId="000001D3">
      <w:pPr>
        <w:spacing w:line="276" w:lineRule="auto"/>
        <w:ind w:left="426" w:firstLine="0"/>
        <w:rPr>
          <w:b w:val="1"/>
          <w:sz w:val="26"/>
          <w:szCs w:val="26"/>
        </w:rPr>
      </w:pPr>
      <w:bookmarkStart w:colFirst="0" w:colLast="0" w:name="_17dp8vu" w:id="10"/>
      <w:bookmarkEnd w:id="10"/>
      <w:r w:rsidDel="00000000" w:rsidR="00000000" w:rsidRPr="00000000">
        <w:rPr>
          <w:b w:val="1"/>
          <w:sz w:val="26"/>
          <w:szCs w:val="26"/>
          <w:rtl w:val="0"/>
        </w:rPr>
        <w:t xml:space="preserve">7.1 Textbook</w:t>
      </w:r>
    </w:p>
    <w:p w:rsidR="00000000" w:rsidDel="00000000" w:rsidP="00000000" w:rsidRDefault="00000000" w:rsidRPr="00000000" w14:paraId="000001D4">
      <w:pPr>
        <w:spacing w:line="276" w:lineRule="auto"/>
        <w:ind w:left="851" w:firstLine="0"/>
        <w:rPr>
          <w:sz w:val="26"/>
          <w:szCs w:val="26"/>
        </w:rPr>
      </w:pPr>
      <w:r w:rsidDel="00000000" w:rsidR="00000000" w:rsidRPr="00000000">
        <w:rPr>
          <w:sz w:val="26"/>
          <w:szCs w:val="26"/>
          <w:rtl w:val="0"/>
        </w:rPr>
        <w:t xml:space="preserve">Bryson, E. &amp; Lee, C. (2022). Voices: Pre-intermediate (1st ed.). Washington, D. C.: National Geographic Learning.</w:t>
      </w:r>
    </w:p>
    <w:p w:rsidR="00000000" w:rsidDel="00000000" w:rsidP="00000000" w:rsidRDefault="00000000" w:rsidRPr="00000000" w14:paraId="000001D5">
      <w:pPr>
        <w:spacing w:line="276" w:lineRule="auto"/>
        <w:ind w:left="425" w:firstLine="0"/>
        <w:rPr>
          <w:b w:val="1"/>
          <w:sz w:val="26"/>
          <w:szCs w:val="26"/>
        </w:rPr>
      </w:pPr>
      <w:bookmarkStart w:colFirst="0" w:colLast="0" w:name="_3rdcrjn" w:id="11"/>
      <w:bookmarkEnd w:id="11"/>
      <w:r w:rsidDel="00000000" w:rsidR="00000000" w:rsidRPr="00000000">
        <w:rPr>
          <w:b w:val="1"/>
          <w:sz w:val="26"/>
          <w:szCs w:val="26"/>
          <w:rtl w:val="0"/>
        </w:rPr>
        <w:t xml:space="preserve">7.2 References</w:t>
      </w:r>
    </w:p>
    <w:p w:rsidR="00000000" w:rsidDel="00000000" w:rsidP="00000000" w:rsidRDefault="00000000" w:rsidRPr="00000000" w14:paraId="000001D6">
      <w:pPr>
        <w:spacing w:line="276" w:lineRule="auto"/>
        <w:ind w:left="851" w:firstLine="0"/>
        <w:rPr>
          <w:sz w:val="26"/>
          <w:szCs w:val="26"/>
        </w:rPr>
      </w:pPr>
      <w:r w:rsidDel="00000000" w:rsidR="00000000" w:rsidRPr="00000000">
        <w:rPr>
          <w:sz w:val="26"/>
          <w:szCs w:val="26"/>
          <w:rtl w:val="0"/>
        </w:rPr>
        <w:t xml:space="preserve">[1] Hughes, J., Stephenson, H., &amp; Dummet, P. (2019). Life: Pre-intermediate (2nd ed.) Washington, D. C.: National Geographic Learning.</w:t>
      </w:r>
    </w:p>
    <w:p w:rsidR="00000000" w:rsidDel="00000000" w:rsidP="00000000" w:rsidRDefault="00000000" w:rsidRPr="00000000" w14:paraId="000001D7">
      <w:pPr>
        <w:spacing w:line="276" w:lineRule="auto"/>
        <w:ind w:left="851" w:firstLine="0"/>
        <w:rPr>
          <w:sz w:val="26"/>
          <w:szCs w:val="26"/>
        </w:rPr>
      </w:pPr>
      <w:r w:rsidDel="00000000" w:rsidR="00000000" w:rsidRPr="00000000">
        <w:rPr>
          <w:sz w:val="26"/>
          <w:szCs w:val="26"/>
          <w:rtl w:val="0"/>
        </w:rPr>
        <w:t xml:space="preserve">[2] Latham-Koenig, C., Oxenden, C., Lambert, J., &amp; Seligson, P. (2019). English File: Pre-intermediate (4th ed.). Oxford: Oxford University Press</w:t>
      </w:r>
    </w:p>
    <w:p w:rsidR="00000000" w:rsidDel="00000000" w:rsidP="00000000" w:rsidRDefault="00000000" w:rsidRPr="00000000" w14:paraId="000001D8">
      <w:pPr>
        <w:pStyle w:val="Heading2"/>
        <w:numPr>
          <w:ilvl w:val="0"/>
          <w:numId w:val="5"/>
        </w:numPr>
        <w:spacing w:after="0" w:line="312" w:lineRule="auto"/>
        <w:ind w:left="720" w:hanging="360"/>
        <w:rPr>
          <w:rFonts w:ascii="Times New Roman" w:cs="Times New Roman" w:eastAsia="Times New Roman" w:hAnsi="Times New Roman"/>
          <w:i w:val="0"/>
          <w:sz w:val="26"/>
          <w:szCs w:val="26"/>
        </w:rPr>
      </w:pPr>
      <w:r w:rsidDel="00000000" w:rsidR="00000000" w:rsidRPr="00000000">
        <w:rPr>
          <w:rFonts w:ascii="Times New Roman" w:cs="Times New Roman" w:eastAsia="Times New Roman" w:hAnsi="Times New Roman"/>
          <w:i w:val="0"/>
          <w:sz w:val="26"/>
          <w:szCs w:val="26"/>
          <w:rtl w:val="0"/>
        </w:rPr>
        <w:t xml:space="preserve">SOFTWARE OR SUPPORTING EQUIPMENTS FOR PRACTICE</w:t>
      </w:r>
    </w:p>
    <w:p w:rsidR="00000000" w:rsidDel="00000000" w:rsidP="00000000" w:rsidRDefault="00000000" w:rsidRPr="00000000" w14:paraId="000001D9">
      <w:pPr>
        <w:numPr>
          <w:ilvl w:val="0"/>
          <w:numId w:val="2"/>
        </w:numPr>
        <w:pBdr>
          <w:top w:space="0" w:sz="0" w:val="nil"/>
          <w:left w:space="0" w:sz="0" w:val="nil"/>
          <w:bottom w:space="0" w:sz="0" w:val="nil"/>
          <w:right w:space="0" w:sz="0" w:val="nil"/>
          <w:between w:space="0" w:sz="0" w:val="nil"/>
        </w:pBdr>
        <w:spacing w:line="312" w:lineRule="auto"/>
        <w:ind w:left="426" w:hanging="360"/>
        <w:rPr>
          <w:color w:val="000000"/>
          <w:sz w:val="26"/>
          <w:szCs w:val="26"/>
        </w:rPr>
      </w:pPr>
      <w:r w:rsidDel="00000000" w:rsidR="00000000" w:rsidRPr="00000000">
        <w:rPr>
          <w:color w:val="4472c4"/>
          <w:sz w:val="26"/>
          <w:szCs w:val="26"/>
          <w:u w:val="single"/>
          <w:rtl w:val="0"/>
        </w:rPr>
        <w:t xml:space="preserve">learn.lhu.edu.vn</w:t>
      </w:r>
      <w:r w:rsidDel="00000000" w:rsidR="00000000" w:rsidRPr="00000000">
        <w:rPr>
          <w:color w:val="000000"/>
          <w:sz w:val="26"/>
          <w:szCs w:val="26"/>
          <w:rtl w:val="0"/>
        </w:rPr>
        <w:t xml:space="preserve">, Zoom, Kahoot, flipgrid, padlet, mentimeter, … </w:t>
      </w:r>
    </w:p>
    <w:p w:rsidR="00000000" w:rsidDel="00000000" w:rsidP="00000000" w:rsidRDefault="00000000" w:rsidRPr="00000000" w14:paraId="000001DA">
      <w:pPr>
        <w:numPr>
          <w:ilvl w:val="0"/>
          <w:numId w:val="2"/>
        </w:numPr>
        <w:pBdr>
          <w:top w:space="0" w:sz="0" w:val="nil"/>
          <w:left w:space="0" w:sz="0" w:val="nil"/>
          <w:bottom w:space="0" w:sz="0" w:val="nil"/>
          <w:right w:space="0" w:sz="0" w:val="nil"/>
          <w:between w:space="0" w:sz="0" w:val="nil"/>
        </w:pBdr>
        <w:spacing w:line="312" w:lineRule="auto"/>
        <w:ind w:left="426" w:hanging="360"/>
        <w:rPr>
          <w:sz w:val="26"/>
          <w:szCs w:val="26"/>
        </w:rPr>
      </w:pPr>
      <w:bookmarkStart w:colFirst="0" w:colLast="0" w:name="_26in1rg" w:id="12"/>
      <w:bookmarkEnd w:id="12"/>
      <w:r w:rsidDel="00000000" w:rsidR="00000000" w:rsidRPr="00000000">
        <w:rPr>
          <w:color w:val="000000"/>
          <w:sz w:val="26"/>
          <w:szCs w:val="26"/>
          <w:rtl w:val="0"/>
        </w:rPr>
        <w:t xml:space="preserve">Board, </w:t>
      </w:r>
      <w:r w:rsidDel="00000000" w:rsidR="00000000" w:rsidRPr="00000000">
        <w:rPr>
          <w:sz w:val="26"/>
          <w:szCs w:val="26"/>
          <w:rtl w:val="0"/>
        </w:rPr>
        <w:t xml:space="preserve">chalks or markers, microphone, …</w:t>
      </w:r>
    </w:p>
    <w:p w:rsidR="00000000" w:rsidDel="00000000" w:rsidP="00000000" w:rsidRDefault="00000000" w:rsidRPr="00000000" w14:paraId="000001DB">
      <w:pPr>
        <w:numPr>
          <w:ilvl w:val="0"/>
          <w:numId w:val="2"/>
        </w:numPr>
        <w:pBdr>
          <w:top w:space="0" w:sz="0" w:val="nil"/>
          <w:left w:space="0" w:sz="0" w:val="nil"/>
          <w:bottom w:space="0" w:sz="0" w:val="nil"/>
          <w:right w:space="0" w:sz="0" w:val="nil"/>
          <w:between w:space="0" w:sz="0" w:val="nil"/>
        </w:pBdr>
        <w:spacing w:line="312" w:lineRule="auto"/>
        <w:ind w:left="426" w:hanging="360"/>
        <w:rPr>
          <w:color w:val="000000"/>
          <w:sz w:val="26"/>
          <w:szCs w:val="26"/>
        </w:rPr>
      </w:pPr>
      <w:bookmarkStart w:colFirst="0" w:colLast="0" w:name="_lnxbz9" w:id="13"/>
      <w:bookmarkEnd w:id="13"/>
      <w:r w:rsidDel="00000000" w:rsidR="00000000" w:rsidRPr="00000000">
        <w:rPr>
          <w:color w:val="000000"/>
          <w:sz w:val="26"/>
          <w:szCs w:val="26"/>
          <w:rtl w:val="0"/>
        </w:rPr>
        <w:t xml:space="preserve">PC, projector, </w:t>
      </w:r>
      <w:r w:rsidDel="00000000" w:rsidR="00000000" w:rsidRPr="00000000">
        <w:rPr>
          <w:sz w:val="26"/>
          <w:szCs w:val="26"/>
          <w:rtl w:val="0"/>
        </w:rPr>
        <w:t xml:space="preserve">cassette</w:t>
      </w:r>
      <w:r w:rsidDel="00000000" w:rsidR="00000000" w:rsidRPr="00000000">
        <w:rPr>
          <w:color w:val="000000"/>
          <w:sz w:val="26"/>
          <w:szCs w:val="26"/>
          <w:rtl w:val="0"/>
        </w:rPr>
        <w:t xml:space="preserve"> player, TV, …</w:t>
      </w:r>
    </w:p>
    <w:p w:rsidR="00000000" w:rsidDel="00000000" w:rsidP="00000000" w:rsidRDefault="00000000" w:rsidRPr="00000000" w14:paraId="000001DC">
      <w:pPr>
        <w:numPr>
          <w:ilvl w:val="0"/>
          <w:numId w:val="1"/>
        </w:numPr>
        <w:pBdr>
          <w:top w:space="0" w:sz="0" w:val="nil"/>
          <w:left w:space="0" w:sz="0" w:val="nil"/>
          <w:bottom w:space="0" w:sz="0" w:val="nil"/>
          <w:right w:space="0" w:sz="0" w:val="nil"/>
          <w:between w:space="0" w:sz="0" w:val="nil"/>
        </w:pBdr>
        <w:spacing w:after="160" w:line="312" w:lineRule="auto"/>
        <w:ind w:left="360" w:hanging="360"/>
        <w:rPr>
          <w:b w:val="1"/>
          <w:color w:val="000000"/>
          <w:sz w:val="26"/>
          <w:szCs w:val="26"/>
        </w:rPr>
      </w:pPr>
      <w:bookmarkStart w:colFirst="0" w:colLast="0" w:name="_35nkun2" w:id="14"/>
      <w:bookmarkEnd w:id="14"/>
      <w:r w:rsidDel="00000000" w:rsidR="00000000" w:rsidRPr="00000000">
        <w:rPr>
          <w:b w:val="1"/>
          <w:color w:val="000000"/>
          <w:sz w:val="26"/>
          <w:szCs w:val="26"/>
          <w:rtl w:val="0"/>
        </w:rPr>
        <w:t xml:space="preserve">General rules: </w:t>
      </w:r>
    </w:p>
    <w:tbl>
      <w:tblPr>
        <w:tblStyle w:val="Table9"/>
        <w:tblW w:w="8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6792"/>
        <w:tblGridChange w:id="0">
          <w:tblGrid>
            <w:gridCol w:w="1838"/>
            <w:gridCol w:w="6792"/>
          </w:tblGrid>
        </w:tblGridChange>
      </w:tblGrid>
      <w:tr>
        <w:trPr>
          <w:cantSplit w:val="0"/>
          <w:tblHeader w:val="0"/>
        </w:trPr>
        <w:tc>
          <w:tcPr>
            <w:shd w:fill="auto" w:val="clear"/>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312"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Abbreviation</w:t>
            </w:r>
            <w:r w:rsidDel="00000000" w:rsidR="00000000" w:rsidRPr="00000000">
              <w:rPr>
                <w:rtl w:val="0"/>
              </w:rPr>
            </w:r>
          </w:p>
        </w:tc>
        <w:tc>
          <w:tcPr>
            <w:shd w:fill="auto" w:val="clear"/>
          </w:tcPr>
          <w:p w:rsidR="00000000" w:rsidDel="00000000" w:rsidP="00000000" w:rsidRDefault="00000000" w:rsidRPr="00000000" w14:paraId="000001DE">
            <w:pPr>
              <w:spacing w:line="3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rPr>
          <w:cantSplit w:val="0"/>
          <w:tblHeader w:val="0"/>
        </w:trPr>
        <w:tc>
          <w:tcPr>
            <w:shd w:fill="auto" w:val="clear"/>
          </w:tcPr>
          <w:p w:rsidR="00000000" w:rsidDel="00000000" w:rsidP="00000000" w:rsidRDefault="00000000" w:rsidRPr="00000000" w14:paraId="000001D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PLO/SO</w:t>
            </w:r>
            <w:r w:rsidDel="00000000" w:rsidR="00000000" w:rsidRPr="00000000">
              <w:rPr>
                <w:rtl w:val="0"/>
              </w:rPr>
            </w:r>
          </w:p>
        </w:tc>
        <w:tc>
          <w:tcPr>
            <w:shd w:fill="auto" w:val="clear"/>
          </w:tcPr>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Program Learning Outcomes/Standard Outcomes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PI</w:t>
            </w:r>
            <w:r w:rsidDel="00000000" w:rsidR="00000000" w:rsidRPr="00000000">
              <w:rPr>
                <w:rtl w:val="0"/>
              </w:rPr>
            </w:r>
          </w:p>
        </w:tc>
        <w:tc>
          <w:tcPr>
            <w:shd w:fill="auto" w:val="clear"/>
          </w:tcPr>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Performance Indicators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CLO</w:t>
            </w:r>
            <w:r w:rsidDel="00000000" w:rsidR="00000000" w:rsidRPr="00000000">
              <w:rPr>
                <w:rtl w:val="0"/>
              </w:rPr>
            </w:r>
          </w:p>
        </w:tc>
        <w:tc>
          <w:tcPr>
            <w:shd w:fill="auto" w:val="clear"/>
          </w:tcPr>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Learning Outcomes</w:t>
            </w:r>
          </w:p>
        </w:tc>
      </w:tr>
      <w:tr>
        <w:trPr>
          <w:cantSplit w:val="0"/>
          <w:tblHeader w:val="0"/>
        </w:trPr>
        <w:tc>
          <w:tcPr>
            <w:shd w:fill="auto" w:val="clear"/>
          </w:tcPr>
          <w:p w:rsidR="00000000" w:rsidDel="00000000" w:rsidP="00000000" w:rsidRDefault="00000000" w:rsidRPr="00000000" w14:paraId="000001E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LLO</w:t>
            </w:r>
            <w:r w:rsidDel="00000000" w:rsidR="00000000" w:rsidRPr="00000000">
              <w:rPr>
                <w:rtl w:val="0"/>
              </w:rPr>
            </w:r>
          </w:p>
        </w:tc>
        <w:tc>
          <w:tcPr>
            <w:shd w:fill="auto" w:val="clear"/>
          </w:tcPr>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Lesson Learning Outcomes</w:t>
            </w:r>
            <w:r w:rsidDel="00000000" w:rsidR="00000000" w:rsidRPr="00000000">
              <w:rPr>
                <w:rtl w:val="0"/>
              </w:rPr>
            </w:r>
          </w:p>
        </w:tc>
      </w:tr>
    </w:tbl>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spacing w:after="120" w:line="312" w:lineRule="auto"/>
        <w:jc w:val="right"/>
        <w:rPr/>
      </w:pPr>
      <w:r w:rsidDel="00000000" w:rsidR="00000000" w:rsidRPr="00000000">
        <w:rPr>
          <w:rtl w:val="0"/>
        </w:rPr>
        <w:tab/>
        <w:tab/>
        <w:tab/>
        <w:tab/>
        <w:tab/>
        <w:tab/>
        <w:t xml:space="preserve">Dong Nai, February 25th 2024</w:t>
      </w:r>
    </w:p>
    <w:tbl>
      <w:tblPr>
        <w:tblStyle w:val="Table10"/>
        <w:tblW w:w="10442.0" w:type="dxa"/>
        <w:jc w:val="left"/>
        <w:tblInd w:w="-639.0" w:type="dxa"/>
        <w:tblLayout w:type="fixed"/>
        <w:tblLook w:val="0400"/>
      </w:tblPr>
      <w:tblGrid>
        <w:gridCol w:w="2882"/>
        <w:gridCol w:w="270"/>
        <w:gridCol w:w="7290"/>
        <w:tblGridChange w:id="0">
          <w:tblGrid>
            <w:gridCol w:w="2882"/>
            <w:gridCol w:w="270"/>
            <w:gridCol w:w="7290"/>
          </w:tblGrid>
        </w:tblGridChange>
      </w:tblGrid>
      <w:tr>
        <w:trPr>
          <w:cantSplit w:val="0"/>
          <w:tblHeader w:val="0"/>
        </w:trPr>
        <w:tc>
          <w:tcPr>
            <w:shd w:fill="auto" w:val="clear"/>
          </w:tcPr>
          <w:p w:rsidR="00000000" w:rsidDel="00000000" w:rsidP="00000000" w:rsidRDefault="00000000" w:rsidRPr="00000000" w14:paraId="000001E9">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Head of Subject      </w:t>
            </w:r>
            <w:r w:rsidDel="00000000" w:rsidR="00000000" w:rsidRPr="00000000">
              <w:rPr>
                <w:rtl w:val="0"/>
              </w:rPr>
            </w:r>
          </w:p>
          <w:p w:rsidR="00000000" w:rsidDel="00000000" w:rsidP="00000000" w:rsidRDefault="00000000" w:rsidRPr="00000000" w14:paraId="000001EA">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D">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Thanh Binh</w:t>
            </w:r>
          </w:p>
        </w:tc>
        <w:tc>
          <w:tcPr>
            <w:shd w:fill="auto" w:val="clear"/>
          </w:tcPr>
          <w:p w:rsidR="00000000" w:rsidDel="00000000" w:rsidP="00000000" w:rsidRDefault="00000000" w:rsidRPr="00000000" w14:paraId="000001EE">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EF">
            <w:pPr>
              <w:tabs>
                <w:tab w:val="center" w:leader="none" w:pos="1625"/>
                <w:tab w:val="center" w:leader="none" w:pos="5451"/>
                <w:tab w:val="center" w:leader="none" w:pos="7920"/>
              </w:tabs>
              <w:spacing w:line="312" w:lineRule="auto"/>
              <w:ind w:right="-23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Compiler 1                                                  Compiler 2</w:t>
            </w:r>
          </w:p>
          <w:p w:rsidR="00000000" w:rsidDel="00000000" w:rsidP="00000000" w:rsidRDefault="00000000" w:rsidRPr="00000000" w14:paraId="000001F0">
            <w:pPr>
              <w:tabs>
                <w:tab w:val="center" w:leader="none" w:pos="1440"/>
                <w:tab w:val="center" w:leader="none" w:pos="5040"/>
                <w:tab w:val="center" w:leader="none" w:pos="7920"/>
              </w:tabs>
              <w:spacing w:line="312"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1">
            <w:pPr>
              <w:tabs>
                <w:tab w:val="center" w:leader="none" w:pos="1440"/>
                <w:tab w:val="center" w:leader="none" w:pos="5040"/>
                <w:tab w:val="center" w:leader="none" w:pos="7920"/>
              </w:tabs>
              <w:spacing w:line="312"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2">
            <w:pPr>
              <w:tabs>
                <w:tab w:val="center" w:leader="none" w:pos="1440"/>
                <w:tab w:val="center" w:leader="none" w:pos="5040"/>
                <w:tab w:val="center" w:leader="none" w:pos="7920"/>
              </w:tabs>
              <w:spacing w:line="312"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3">
            <w:pPr>
              <w:tabs>
                <w:tab w:val="center" w:leader="none" w:pos="1440"/>
                <w:tab w:val="center" w:leader="none" w:pos="5040"/>
                <w:tab w:val="center" w:leader="none" w:pos="7920"/>
              </w:tabs>
              <w:spacing w:line="312"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Doan Tran Hoang Dung                            Doan Kim Phung</w:t>
            </w:r>
          </w:p>
          <w:p w:rsidR="00000000" w:rsidDel="00000000" w:rsidP="00000000" w:rsidRDefault="00000000" w:rsidRPr="00000000" w14:paraId="000001F4">
            <w:pPr>
              <w:tabs>
                <w:tab w:val="center" w:leader="none" w:pos="1440"/>
                <w:tab w:val="center" w:leader="none" w:pos="5040"/>
                <w:tab w:val="center" w:leader="none" w:pos="7920"/>
              </w:tabs>
              <w:spacing w:line="312"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5">
            <w:pPr>
              <w:tabs>
                <w:tab w:val="center" w:leader="none" w:pos="1440"/>
                <w:tab w:val="center" w:leader="none" w:pos="5040"/>
                <w:tab w:val="center" w:leader="none" w:pos="7920"/>
              </w:tabs>
              <w:spacing w:line="312"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6">
            <w:pPr>
              <w:tabs>
                <w:tab w:val="center" w:leader="none" w:pos="1440"/>
                <w:tab w:val="center" w:leader="none" w:pos="5040"/>
                <w:tab w:val="center" w:leader="none" w:pos="7920"/>
              </w:tabs>
              <w:spacing w:line="312" w:lineRule="auto"/>
              <w:rPr>
                <w:b w:val="1"/>
              </w:rPr>
            </w:pPr>
            <w:r w:rsidDel="00000000" w:rsidR="00000000" w:rsidRPr="00000000">
              <w:rPr>
                <w:rtl w:val="0"/>
              </w:rPr>
            </w:r>
          </w:p>
        </w:tc>
        <w:tc>
          <w:tcPr>
            <w:shd w:fill="auto" w:val="clear"/>
          </w:tcPr>
          <w:p w:rsidR="00000000" w:rsidDel="00000000" w:rsidP="00000000" w:rsidRDefault="00000000" w:rsidRPr="00000000" w14:paraId="000001F7">
            <w:pPr>
              <w:tabs>
                <w:tab w:val="center" w:leader="none" w:pos="1440"/>
                <w:tab w:val="center" w:leader="none" w:pos="5040"/>
                <w:tab w:val="center" w:leader="none" w:pos="7920"/>
              </w:tabs>
              <w:spacing w:line="312" w:lineRule="auto"/>
              <w:rPr/>
            </w:pPr>
            <w:r w:rsidDel="00000000" w:rsidR="00000000" w:rsidRPr="00000000">
              <w:rPr>
                <w:rtl w:val="0"/>
              </w:rPr>
            </w:r>
          </w:p>
        </w:tc>
        <w:tc>
          <w:tcPr>
            <w:shd w:fill="auto" w:val="clear"/>
          </w:tcPr>
          <w:p w:rsidR="00000000" w:rsidDel="00000000" w:rsidP="00000000" w:rsidRDefault="00000000" w:rsidRPr="00000000" w14:paraId="000001F8">
            <w:pPr>
              <w:tabs>
                <w:tab w:val="center" w:leader="none" w:pos="1625"/>
                <w:tab w:val="left" w:leader="none" w:pos="2913"/>
                <w:tab w:val="center" w:leader="none" w:pos="5451"/>
                <w:tab w:val="center" w:leader="none" w:pos="7920"/>
              </w:tabs>
              <w:spacing w:line="312" w:lineRule="auto"/>
              <w:ind w:left="65" w:right="-236" w:firstLine="0"/>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9">
            <w:pPr>
              <w:tabs>
                <w:tab w:val="center" w:leader="none" w:pos="1440"/>
                <w:tab w:val="center" w:leader="none" w:pos="5040"/>
                <w:tab w:val="center" w:leader="none" w:pos="7920"/>
              </w:tabs>
              <w:spacing w:line="312" w:lineRule="auto"/>
              <w:rPr>
                <w:b w:val="1"/>
              </w:rPr>
            </w:pPr>
            <w:r w:rsidDel="00000000" w:rsidR="00000000" w:rsidRPr="00000000">
              <w:rPr>
                <w:rtl w:val="0"/>
              </w:rPr>
            </w:r>
          </w:p>
        </w:tc>
        <w:tc>
          <w:tcPr>
            <w:shd w:fill="auto" w:val="clear"/>
          </w:tcPr>
          <w:p w:rsidR="00000000" w:rsidDel="00000000" w:rsidP="00000000" w:rsidRDefault="00000000" w:rsidRPr="00000000" w14:paraId="000001FA">
            <w:pPr>
              <w:tabs>
                <w:tab w:val="center" w:leader="none" w:pos="1440"/>
                <w:tab w:val="center" w:leader="none" w:pos="5040"/>
                <w:tab w:val="center" w:leader="none" w:pos="7920"/>
              </w:tabs>
              <w:spacing w:line="312" w:lineRule="auto"/>
              <w:ind w:left="-2923" w:firstLine="2923"/>
              <w:rPr/>
            </w:pPr>
            <w:r w:rsidDel="00000000" w:rsidR="00000000" w:rsidRPr="00000000">
              <w:rPr>
                <w:rtl w:val="0"/>
              </w:rPr>
            </w:r>
          </w:p>
        </w:tc>
        <w:tc>
          <w:tcPr>
            <w:shd w:fill="auto" w:val="clear"/>
          </w:tcPr>
          <w:p w:rsidR="00000000" w:rsidDel="00000000" w:rsidP="00000000" w:rsidRDefault="00000000" w:rsidRPr="00000000" w14:paraId="000001FB">
            <w:pPr>
              <w:tabs>
                <w:tab w:val="center" w:leader="none" w:pos="1625"/>
                <w:tab w:val="left" w:leader="none" w:pos="2913"/>
                <w:tab w:val="center" w:leader="none" w:pos="5451"/>
                <w:tab w:val="center" w:leader="none" w:pos="7920"/>
              </w:tabs>
              <w:spacing w:line="312" w:lineRule="auto"/>
              <w:ind w:left="65" w:right="-236" w:firstLine="0"/>
              <w:rPr>
                <w:b w:val="1"/>
              </w:rPr>
            </w:pPr>
            <w:r w:rsidDel="00000000" w:rsidR="00000000" w:rsidRPr="00000000">
              <w:rPr>
                <w:rtl w:val="0"/>
              </w:rPr>
            </w:r>
          </w:p>
        </w:tc>
      </w:tr>
    </w:tbl>
    <w:p w:rsidR="00000000" w:rsidDel="00000000" w:rsidP="00000000" w:rsidRDefault="00000000" w:rsidRPr="00000000" w14:paraId="000001FC">
      <w:pPr>
        <w:tabs>
          <w:tab w:val="center" w:leader="none" w:pos="1440"/>
          <w:tab w:val="center" w:leader="none" w:pos="5040"/>
          <w:tab w:val="center" w:leader="none" w:pos="7920"/>
        </w:tabs>
        <w:spacing w:line="312" w:lineRule="auto"/>
        <w:rPr/>
      </w:pPr>
      <w:r w:rsidDel="00000000" w:rsidR="00000000" w:rsidRPr="00000000">
        <w:rPr>
          <w:rtl w:val="0"/>
        </w:rPr>
      </w:r>
    </w:p>
    <w:sectPr>
      <w:type w:val="nextPage"/>
      <w:pgSz w:h="16834" w:w="11909" w:orient="portrait"/>
      <w:pgMar w:bottom="1134" w:top="1134" w:left="1418" w:right="1418" w:header="142"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ourier New"/>
  <w:font w:name="Vrinda"/>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Vrinda" w:cs="Vrinda" w:eastAsia="Vrinda" w:hAnsi="Vrind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120" w:lineRule="auto"/>
      <w:ind w:left="2088" w:hanging="360"/>
      <w:jc w:val="both"/>
    </w:pPr>
    <w:rPr>
      <w:rFonts w:ascii="Arial" w:cs="Arial" w:eastAsia="Arial" w:hAnsi="Arial"/>
      <w:b w:val="1"/>
    </w:rPr>
  </w:style>
  <w:style w:type="paragraph" w:styleId="Heading4">
    <w:name w:val="heading 4"/>
    <w:basedOn w:val="Normal"/>
    <w:next w:val="Normal"/>
    <w:pPr>
      <w:keepNext w:val="1"/>
      <w:ind w:left="2448" w:hanging="360"/>
      <w:jc w:val="both"/>
    </w:pPr>
    <w:rPr>
      <w:rFonts w:ascii="Tahoma" w:cs="Tahoma" w:eastAsia="Tahoma" w:hAnsi="Tahoma"/>
    </w:rPr>
  </w:style>
  <w:style w:type="paragraph" w:styleId="Heading5">
    <w:name w:val="heading 5"/>
    <w:basedOn w:val="Normal"/>
    <w:next w:val="Normal"/>
    <w:pPr>
      <w:spacing w:after="60" w:before="240" w:line="360" w:lineRule="auto"/>
      <w:ind w:left="1008" w:hanging="1008"/>
      <w:jc w:val="both"/>
    </w:pPr>
    <w:rPr>
      <w:rFonts w:ascii="Tahoma" w:cs="Tahoma" w:eastAsia="Tahoma" w:hAnsi="Tahoma"/>
      <w:b w:val="1"/>
      <w:i w:val="1"/>
    </w:rPr>
  </w:style>
  <w:style w:type="paragraph" w:styleId="Heading6">
    <w:name w:val="heading 6"/>
    <w:basedOn w:val="Normal"/>
    <w:next w:val="Normal"/>
    <w:pPr>
      <w:spacing w:after="60" w:before="240" w:line="360" w:lineRule="auto"/>
      <w:ind w:left="1152" w:hanging="1152"/>
      <w:jc w:val="both"/>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3">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4">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5">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6">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7">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8">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9">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 w:type="table" w:styleId="Table10">
    <w:basedOn w:val="TableNormal"/>
    <w:rPr>
      <w:rFonts w:ascii="Cambria" w:cs="Cambria" w:eastAsia="Cambria" w:hAnsi="Cambria"/>
      <w:sz w:val="22"/>
      <w:szCs w:val="22"/>
    </w:r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arn.@lhu.edu.vn" TargetMode="External"/><Relationship Id="rId5" Type="http://schemas.openxmlformats.org/officeDocument/2006/relationships/styles" Target="styles.xml"/><Relationship Id="rId6" Type="http://schemas.openxmlformats.org/officeDocument/2006/relationships/hyperlink" Target="mailto:dungdoan@lhu.edu.vn" TargetMode="Externa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