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MINISTRY OF EDUCATION AND TRAINING</w:t>
      </w:r>
    </w:p>
    <w:p w:rsidR="00000000" w:rsidDel="00000000" w:rsidP="00000000" w:rsidRDefault="00000000" w:rsidRPr="00000000" w14:paraId="00000002">
      <w:pP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LAC HONG UNIVERSITY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2273300</wp:posOffset>
                </wp:positionH>
                <wp:positionV relativeFrom="paragraph">
                  <wp:posOffset>190500</wp:posOffset>
                </wp:positionV>
                <wp:extent cx="1270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631106" y="3780000"/>
                          <a:ext cx="1429789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2273300</wp:posOffset>
                </wp:positionH>
                <wp:positionV relativeFrom="paragraph">
                  <wp:posOffset>190500</wp:posOffset>
                </wp:positionV>
                <wp:extent cx="1270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2082800</wp:posOffset>
                </wp:positionH>
                <wp:positionV relativeFrom="paragraph">
                  <wp:posOffset>152400</wp:posOffset>
                </wp:positionV>
                <wp:extent cx="2123440" cy="254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290630" y="3773650"/>
                          <a:ext cx="2110740" cy="1270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2082800</wp:posOffset>
                </wp:positionH>
                <wp:positionV relativeFrom="paragraph">
                  <wp:posOffset>152400</wp:posOffset>
                </wp:positionV>
                <wp:extent cx="2123440" cy="254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344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firstLine="0"/>
        <w:jc w:val="center"/>
        <w:rPr>
          <w:b w:val="1"/>
          <w:color w:val="000000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COURSE OUTLINE</w:t>
      </w:r>
    </w:p>
    <w:p w:rsidR="00000000" w:rsidDel="00000000" w:rsidP="00000000" w:rsidRDefault="00000000" w:rsidRPr="00000000" w14:paraId="00000005">
      <w:pPr>
        <w:spacing w:after="0" w:lineRule="auto"/>
        <w:ind w:firstLine="0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&lt;126011– </w:t>
      </w:r>
      <w:r w:rsidDel="00000000" w:rsidR="00000000" w:rsidRPr="00000000">
        <w:rPr>
          <w:b w:val="1"/>
          <w:color w:val="000000"/>
          <w:rtl w:val="0"/>
        </w:rPr>
        <w:t xml:space="preserve">HISTORY OF WORLD CIVILIZATION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 &gt;</w:t>
      </w:r>
    </w:p>
    <w:tbl>
      <w:tblPr>
        <w:tblStyle w:val="Table1"/>
        <w:tblW w:w="9644.0" w:type="dxa"/>
        <w:jc w:val="left"/>
        <w:tblInd w:w="-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31"/>
        <w:gridCol w:w="3685"/>
        <w:gridCol w:w="5528"/>
        <w:tblGridChange w:id="0">
          <w:tblGrid>
            <w:gridCol w:w="431"/>
            <w:gridCol w:w="3685"/>
            <w:gridCol w:w="55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GENERAL INFORMATION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9">
            <w:pPr>
              <w:spacing w:after="0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Course name (Vietnamese):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Lich su van minh the gioi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C">
            <w:pPr>
              <w:spacing w:after="0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Course name (English):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History of World Civilization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F">
            <w:pPr>
              <w:spacing w:after="0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Course ID: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126011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2">
            <w:pPr>
              <w:spacing w:after="0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Types: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Fundamentals of major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5">
            <w:pPr>
              <w:spacing w:after="0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Faculty/Department: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Administration – International Economics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8">
            <w:pPr>
              <w:spacing w:after="0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Main Lecturer: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Phan Van Hai</w:t>
            </w:r>
          </w:p>
          <w:p w:rsidR="00000000" w:rsidDel="00000000" w:rsidP="00000000" w:rsidRDefault="00000000" w:rsidRPr="00000000" w14:paraId="0000001B">
            <w:pPr>
              <w:spacing w:after="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Email: haipv@lhu.edu.vn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C">
            <w:pPr>
              <w:spacing w:after="0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Lecturer participating in: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Vu Duc Cuong (cuongvd@lhu.edu.vn)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spacing w:after="0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Number of credits: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 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2">
            <w:pPr>
              <w:spacing w:after="0" w:lineRule="auto"/>
              <w:ind w:left="591" w:firstLine="459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Theory : </w:t>
            </w:r>
          </w:p>
          <w:p w:rsidR="00000000" w:rsidDel="00000000" w:rsidP="00000000" w:rsidRDefault="00000000" w:rsidRPr="00000000" w14:paraId="00000023">
            <w:pPr>
              <w:spacing w:after="0" w:lineRule="auto"/>
              <w:ind w:left="591" w:firstLine="459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Practice :</w:t>
            </w:r>
          </w:p>
          <w:p w:rsidR="00000000" w:rsidDel="00000000" w:rsidP="00000000" w:rsidRDefault="00000000" w:rsidRPr="00000000" w14:paraId="00000024">
            <w:pPr>
              <w:spacing w:after="0" w:lineRule="auto"/>
              <w:ind w:left="591" w:firstLine="459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Exercise :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15 periods</w:t>
            </w:r>
          </w:p>
          <w:p w:rsidR="00000000" w:rsidDel="00000000" w:rsidP="00000000" w:rsidRDefault="00000000" w:rsidRPr="00000000" w14:paraId="00000027">
            <w:pPr>
              <w:spacing w:after="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 periods</w:t>
            </w:r>
          </w:p>
          <w:p w:rsidR="00000000" w:rsidDel="00000000" w:rsidP="00000000" w:rsidRDefault="00000000" w:rsidRPr="00000000" w14:paraId="00000028">
            <w:pPr>
              <w:spacing w:after="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30 periods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9">
            <w:pPr>
              <w:spacing w:after="0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Specialty :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Selective to students in this major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C">
            <w:pPr>
              <w:spacing w:after="0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Prerequisite course: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F">
            <w:pPr>
              <w:spacing w:after="0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Previous course: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="24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="24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DESCRIPTION</w:t>
            </w:r>
          </w:p>
        </w:tc>
      </w:tr>
    </w:tbl>
    <w:p w:rsidR="00000000" w:rsidDel="00000000" w:rsidP="00000000" w:rsidRDefault="00000000" w:rsidRPr="00000000" w14:paraId="00000035">
      <w:pPr>
        <w:spacing w:after="0" w:lineRule="auto"/>
        <w:ind w:left="539" w:firstLine="284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This course belongs to the social science knowledge for students who work in services. Civilizational historical research is a way to mark humanity's intellectual and comprehensible levels. From then the instinct of humans will be displayed. Because only humans, after evoking a specific level, will be able to learn about themselves and their social lives. </w:t>
      </w:r>
    </w:p>
    <w:p w:rsidR="00000000" w:rsidDel="00000000" w:rsidP="00000000" w:rsidRDefault="00000000" w:rsidRPr="00000000" w14:paraId="00000036">
      <w:pPr>
        <w:ind w:left="539" w:firstLine="284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1"/>
        <w:gridCol w:w="8929"/>
        <w:tblGridChange w:id="0">
          <w:tblGrid>
            <w:gridCol w:w="421"/>
            <w:gridCol w:w="892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="24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="24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LEARNING OUTCOMES</w:t>
            </w:r>
          </w:p>
        </w:tc>
      </w:tr>
    </w:tbl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312" w:lineRule="auto"/>
        <w:jc w:val="center"/>
        <w:rPr>
          <w:b w:val="1"/>
          <w:color w:val="000000"/>
        </w:rPr>
      </w:pPr>
      <w:bookmarkStart w:colFirst="0" w:colLast="0" w:name="_30j0zll" w:id="1"/>
      <w:bookmarkEnd w:id="1"/>
      <w:r w:rsidDel="00000000" w:rsidR="00000000" w:rsidRPr="00000000">
        <w:rPr>
          <w:b w:val="1"/>
          <w:color w:val="000000"/>
          <w:rtl w:val="0"/>
        </w:rPr>
        <w:t xml:space="preserve">Table 1: Course Learning Outcomes (CLOs)</w:t>
      </w:r>
    </w:p>
    <w:tbl>
      <w:tblPr>
        <w:tblStyle w:val="Table3"/>
        <w:tblW w:w="951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829"/>
        <w:gridCol w:w="1849"/>
        <w:gridCol w:w="1705"/>
        <w:tblGridChange w:id="0">
          <w:tblGrid>
            <w:gridCol w:w="1129"/>
            <w:gridCol w:w="4829"/>
            <w:gridCol w:w="1849"/>
            <w:gridCol w:w="17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Learning Outcomes (CLOs)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Learning Outcomes Content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Bloom domain/Bloom level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after="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Program Learning Outcomes PLOs/SOs/PIs (*)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0" w:lineRule="auto"/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Using the information learned to develop tourism business activities, based on the comprehension of different civilizations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Knowledge (3)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PLO1/</w:t>
            </w:r>
          </w:p>
          <w:p w:rsidR="00000000" w:rsidDel="00000000" w:rsidP="00000000" w:rsidRDefault="00000000" w:rsidRPr="00000000" w14:paraId="00000042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PI1.2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0" w:lineRule="auto"/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Getting adapted to jobs in the multicultural environment nowadays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Skills (4)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PLO6/</w:t>
            </w:r>
          </w:p>
          <w:p w:rsidR="00000000" w:rsidDel="00000000" w:rsidP="00000000" w:rsidRDefault="00000000" w:rsidRPr="00000000" w14:paraId="00000047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PI6.2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after="0" w:lineRule="auto"/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Showing respects toward the international multicultural humankind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Attitude (2)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PLO7/</w:t>
            </w:r>
          </w:p>
          <w:p w:rsidR="00000000" w:rsidDel="00000000" w:rsidP="00000000" w:rsidRDefault="00000000" w:rsidRPr="00000000" w14:paraId="0000004C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PI7.1</w:t>
            </w:r>
          </w:p>
        </w:tc>
      </w:tr>
    </w:tbl>
    <w:p w:rsidR="00000000" w:rsidDel="00000000" w:rsidP="00000000" w:rsidRDefault="00000000" w:rsidRPr="00000000" w14:paraId="0000004D">
      <w:pPr>
        <w:spacing w:after="0" w:lineRule="auto"/>
        <w:ind w:firstLine="0"/>
        <w:jc w:val="left"/>
        <w:rPr>
          <w:color w:val="000000"/>
        </w:rPr>
        <w:sectPr>
          <w:pgSz w:h="15840" w:w="12240" w:orient="portrait"/>
          <w:pgMar w:bottom="1134" w:top="1134" w:left="1418" w:right="1134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firstLine="0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8279.0" w:type="dxa"/>
        <w:jc w:val="left"/>
        <w:tblInd w:w="-14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1"/>
        <w:gridCol w:w="8929"/>
        <w:gridCol w:w="8929"/>
        <w:tblGridChange w:id="0">
          <w:tblGrid>
            <w:gridCol w:w="421"/>
            <w:gridCol w:w="8929"/>
            <w:gridCol w:w="892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="24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="24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CONTENT, LESSON PLAN</w:t>
            </w:r>
          </w:p>
        </w:tc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="24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before="240" w:line="240" w:lineRule="auto"/>
        <w:ind w:firstLine="0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Table 2: Course Content, Lesson Plan</w:t>
      </w:r>
    </w:p>
    <w:tbl>
      <w:tblPr>
        <w:tblStyle w:val="Table5"/>
        <w:tblW w:w="147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0"/>
        <w:gridCol w:w="1069"/>
        <w:gridCol w:w="2700"/>
        <w:gridCol w:w="810"/>
        <w:gridCol w:w="2081"/>
        <w:gridCol w:w="2977"/>
        <w:gridCol w:w="1417"/>
        <w:gridCol w:w="1418"/>
        <w:gridCol w:w="1298"/>
        <w:tblGridChange w:id="0">
          <w:tblGrid>
            <w:gridCol w:w="990"/>
            <w:gridCol w:w="1069"/>
            <w:gridCol w:w="2700"/>
            <w:gridCol w:w="810"/>
            <w:gridCol w:w="2081"/>
            <w:gridCol w:w="2977"/>
            <w:gridCol w:w="1417"/>
            <w:gridCol w:w="1418"/>
            <w:gridCol w:w="1298"/>
          </w:tblGrid>
        </w:tblGridChange>
      </w:tblGrid>
      <w:tr>
        <w:trPr>
          <w:cantSplit w:val="0"/>
          <w:trHeight w:val="6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Week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ind w:left="-22" w:firstLine="284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Lesson/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Chapter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Name/Chapter 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7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Lesson Learning Outcomes (LLO)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Lecture and Study activities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Teaching methods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Assessment methods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References (*)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5D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E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Chapter  1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5F">
            <w:pPr>
              <w:pStyle w:val="Heading4"/>
              <w:spacing w:before="0" w:line="24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The concepts and access to civilization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Concepts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Access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LLO1.1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. Explaining the different basic concepts relating to civilization, comparing different and relevant terminologies 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asks students to learn about contents, then offers them to find practical examples and lessons to themselves.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Students approach new information by participating in games, tests in several software programs.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spacing w:after="0" w:line="240" w:lineRule="auto"/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 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Game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spacing w:after="0" w:line="240" w:lineRule="auto"/>
              <w:ind w:left="-13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Short answer test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Multiple choice test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6C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[2]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LLO1.2</w:t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70c0"/>
                <w:sz w:val="22"/>
                <w:szCs w:val="22"/>
                <w:rtl w:val="0"/>
              </w:rPr>
              <w:t xml:space="preserve">Obeying the regulations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gives the regulations about the arrival time, participation in class, at home.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 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Short answer test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77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8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Chapter  2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79">
            <w:pPr>
              <w:spacing w:after="0" w:line="240" w:lineRule="auto"/>
              <w:ind w:firstLine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Prehistoric civilization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Conceptions in the ancient time 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+ Hesiod’s conception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+ Platon’s conception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+ The Hebrew’ conception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The prehistoric discovery from the archeology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LLO2.1</w:t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Explaining the concepts and the evolvement of prehistoric civilization 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instructs students to learn about the contents of civilization in team work. 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Each group has to discuss.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spacing w:after="0" w:line="240" w:lineRule="auto"/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 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spacing w:after="0" w:line="240" w:lineRule="auto"/>
              <w:ind w:left="-13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Short answer test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86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[2]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LLO2.2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70c0"/>
                <w:sz w:val="22"/>
                <w:szCs w:val="22"/>
                <w:rtl w:val="0"/>
              </w:rPr>
              <w:t xml:space="preserve">Obeying the regulations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gives the regulations about the arrival time, participation in class, at home.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spacing w:after="0" w:line="240" w:lineRule="auto"/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Didactic questioning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spacing w:after="0" w:line="240" w:lineRule="auto"/>
              <w:ind w:left="-11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Short answer test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Chapter  3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pStyle w:val="Heading4"/>
              <w:spacing w:before="0" w:line="24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Civilization evolves in the period from 3500 to 500 B.C 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Sumerian civilization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Babylonian civilization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Assyrian civilization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Minoan (Crète) civilization or Egée civilization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Minoi – Kriti civilization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Hittite civilization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Lydian civilization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Phénicie civilization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Hebrew civilization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Egyptian civilization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Indian civilization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Chinese civilization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LLO3.1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Explaining the features and the evolvement of civilization in the period from 3500 to 500 B.C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instructs students to learn about contents then asks them to find practical examples and lessons for themselves.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spacing w:after="0" w:line="240" w:lineRule="auto"/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 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Short answer test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A7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[2]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B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LLO3.2</w:t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Applying the information of different civilization to develop the specific business activities,</w:t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instructs students to discuss and present, each group giving interactive questions.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E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F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Presentations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B1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LLO3.3</w:t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Repeating the main features of the ancient civilization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asks students to answer the preparations.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7">
            <w:pPr>
              <w:spacing w:after="0" w:line="240" w:lineRule="auto"/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8">
            <w:pPr>
              <w:spacing w:after="0" w:line="240" w:lineRule="auto"/>
              <w:ind w:left="-11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Short answer test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D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LLO3.4</w:t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70c0"/>
                <w:sz w:val="22"/>
                <w:szCs w:val="22"/>
                <w:rtl w:val="0"/>
              </w:rPr>
              <w:t xml:space="preserve">Respecting ancient cultural values.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offers students the caution of treating guests in different cultures.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Didactic questioning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1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Short answer test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5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C3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Chapter  4</w:t>
            </w:r>
          </w:p>
        </w:tc>
        <w:tc>
          <w:tcPr>
            <w:vMerge w:val="restart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spacing w:after="0" w:line="240" w:lineRule="auto"/>
              <w:ind w:firstLine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Civilization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evolves in the period from 500 B.C to 500 A.D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Persian civilization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Indian civilization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+ Hinduism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+ Buddhism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+ Jainism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Chinese civilization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+ Qin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+ Han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+ The civilizational achievements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0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LLO4.1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Explaining the features and the evolvement of civilization in the period from 500 B.C to 500 A. D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instructs students to learn about contents, then asks students to give practical examples and lessons to themselves.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Each group has to discuss. 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4">
            <w:pPr>
              <w:spacing w:after="0" w:line="240" w:lineRule="auto"/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 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6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Short answer test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D7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[2]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B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LLO4.2</w:t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Applying the information of different civilization to develop the specific business activities,</w:t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instructs the group to discuss and present, each group gives the interactive questions.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E">
            <w:pPr>
              <w:spacing w:after="0" w:line="240" w:lineRule="auto"/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F">
            <w:pPr>
              <w:spacing w:after="0" w:line="240" w:lineRule="auto"/>
              <w:ind w:left="-11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Presentations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E1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4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LLO4.3</w:t>
            </w:r>
          </w:p>
        </w:tc>
        <w:tc>
          <w:tcPr/>
          <w:p w:rsidR="00000000" w:rsidDel="00000000" w:rsidP="00000000" w:rsidRDefault="00000000" w:rsidRPr="00000000" w14:paraId="000000E5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Differentiating the main features of the ancient civilization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divides into groups and asks students to learn about the civilization and present </w:t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Each group has to discuss.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8">
            <w:pPr>
              <w:spacing w:after="0" w:line="240" w:lineRule="auto"/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9">
            <w:pPr>
              <w:spacing w:after="0" w:line="240" w:lineRule="auto"/>
              <w:ind w:left="-11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Presentations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E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LLO4.4</w:t>
            </w:r>
          </w:p>
        </w:tc>
        <w:tc>
          <w:tcPr/>
          <w:p w:rsidR="00000000" w:rsidDel="00000000" w:rsidP="00000000" w:rsidRDefault="00000000" w:rsidRPr="00000000" w14:paraId="000000EF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70c0"/>
                <w:sz w:val="22"/>
                <w:szCs w:val="22"/>
                <w:rtl w:val="0"/>
              </w:rPr>
              <w:t xml:space="preserve">Respecting the ancient cultural values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asks each group to suggest the caution of treating guests in different cultures.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1">
            <w:pPr>
              <w:spacing w:after="0" w:line="240" w:lineRule="auto"/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2">
            <w:pPr>
              <w:spacing w:after="0" w:line="240" w:lineRule="auto"/>
              <w:ind w:left="-11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Short answer test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4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F5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Chapter  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6">
            <w:pPr>
              <w:spacing w:after="0" w:line="240" w:lineRule="auto"/>
              <w:ind w:firstLine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 Civilization evolves in the period from 500 to 1500 A.D</w:t>
            </w:r>
          </w:p>
          <w:p w:rsidR="00000000" w:rsidDel="00000000" w:rsidP="00000000" w:rsidRDefault="00000000" w:rsidRPr="00000000" w14:paraId="000000F7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Byzantinum civilization</w:t>
            </w:r>
          </w:p>
          <w:p w:rsidR="00000000" w:rsidDel="00000000" w:rsidP="00000000" w:rsidRDefault="00000000" w:rsidRPr="00000000" w14:paraId="000000F8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Arabic civilization - Islam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9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LLO5.1</w:t>
            </w:r>
          </w:p>
        </w:tc>
        <w:tc>
          <w:tcPr/>
          <w:p w:rsidR="00000000" w:rsidDel="00000000" w:rsidP="00000000" w:rsidRDefault="00000000" w:rsidRPr="00000000" w14:paraId="000000FA">
            <w:pPr>
              <w:spacing w:after="0" w:line="240" w:lineRule="auto"/>
              <w:ind w:firstLine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Explaining the features and the evolvement of civilization in the period from 500 to 1500 A.D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instructs students to learn about contents, then asks students to give practical examples and lessons to themselves.</w:t>
            </w:r>
          </w:p>
          <w:p w:rsidR="00000000" w:rsidDel="00000000" w:rsidP="00000000" w:rsidRDefault="00000000" w:rsidRPr="00000000" w14:paraId="000000FC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Each group has to discuss.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D">
            <w:pPr>
              <w:spacing w:after="0" w:line="240" w:lineRule="auto"/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 </w:t>
            </w:r>
          </w:p>
          <w:p w:rsidR="00000000" w:rsidDel="00000000" w:rsidP="00000000" w:rsidRDefault="00000000" w:rsidRPr="00000000" w14:paraId="000000FE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F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Short answer test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00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[2]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1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3">
            <w:pPr>
              <w:spacing w:after="0" w:line="240" w:lineRule="auto"/>
              <w:ind w:firstLine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4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LLO5.2</w:t>
            </w:r>
          </w:p>
        </w:tc>
        <w:tc>
          <w:tcPr/>
          <w:p w:rsidR="00000000" w:rsidDel="00000000" w:rsidP="00000000" w:rsidRDefault="00000000" w:rsidRPr="00000000" w14:paraId="00000105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Applying the information of different civilization to develop the specific business activities,</w:t>
            </w:r>
          </w:p>
        </w:tc>
        <w:tc>
          <w:tcPr/>
          <w:p w:rsidR="00000000" w:rsidDel="00000000" w:rsidP="00000000" w:rsidRDefault="00000000" w:rsidRPr="00000000" w14:paraId="00000106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instructs the group to discuss and present, each group gives the interactive questions.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7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8">
            <w:pPr>
              <w:spacing w:after="0" w:line="240" w:lineRule="auto"/>
              <w:ind w:left="-11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Presentations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A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C">
            <w:pPr>
              <w:spacing w:after="0" w:line="240" w:lineRule="auto"/>
              <w:ind w:firstLine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D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LLO5.3</w:t>
            </w:r>
          </w:p>
        </w:tc>
        <w:tc>
          <w:tcPr/>
          <w:p w:rsidR="00000000" w:rsidDel="00000000" w:rsidP="00000000" w:rsidRDefault="00000000" w:rsidRPr="00000000" w14:paraId="0000010E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Differentiating the main features of the ancient civilization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Differentiating the main features of the ancient civilization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0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1">
            <w:pPr>
              <w:spacing w:after="0" w:line="240" w:lineRule="auto"/>
              <w:ind w:left="-11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Presentations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13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5">
            <w:pPr>
              <w:spacing w:after="0" w:line="240" w:lineRule="auto"/>
              <w:ind w:firstLine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6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LLO5.4</w:t>
            </w:r>
          </w:p>
        </w:tc>
        <w:tc>
          <w:tcPr/>
          <w:p w:rsidR="00000000" w:rsidDel="00000000" w:rsidP="00000000" w:rsidRDefault="00000000" w:rsidRPr="00000000" w14:paraId="00000117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70c0"/>
                <w:sz w:val="22"/>
                <w:szCs w:val="22"/>
                <w:rtl w:val="0"/>
              </w:rPr>
              <w:t xml:space="preserve">Respecting the ancient cultural values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asks each group to suggest the caution of treating guests in different cultures.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9">
            <w:pPr>
              <w:spacing w:after="0" w:line="240" w:lineRule="auto"/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A">
            <w:pPr>
              <w:spacing w:after="0" w:line="240" w:lineRule="auto"/>
              <w:ind w:left="-11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Short answer test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5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1C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11D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Chapter  6</w:t>
            </w:r>
          </w:p>
          <w:p w:rsidR="00000000" w:rsidDel="00000000" w:rsidP="00000000" w:rsidRDefault="00000000" w:rsidRPr="00000000" w14:paraId="0000011F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0">
            <w:pPr>
              <w:spacing w:after="0" w:line="240" w:lineRule="auto"/>
              <w:ind w:firstLine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Civilization evolves in the period from 1500 to the present day</w:t>
            </w:r>
          </w:p>
          <w:p w:rsidR="00000000" w:rsidDel="00000000" w:rsidP="00000000" w:rsidRDefault="00000000" w:rsidRPr="00000000" w14:paraId="00000121">
            <w:pPr>
              <w:spacing w:after="0" w:line="240" w:lineRule="auto"/>
              <w:ind w:firstLine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The Chinese civilization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The Indian civilization</w:t>
            </w:r>
          </w:p>
          <w:p w:rsidR="00000000" w:rsidDel="00000000" w:rsidP="00000000" w:rsidRDefault="00000000" w:rsidRPr="00000000" w14:paraId="00000123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The European civilization</w:t>
            </w:r>
          </w:p>
          <w:p w:rsidR="00000000" w:rsidDel="00000000" w:rsidP="00000000" w:rsidRDefault="00000000" w:rsidRPr="00000000" w14:paraId="00000124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The industrial civilization</w:t>
            </w:r>
          </w:p>
          <w:p w:rsidR="00000000" w:rsidDel="00000000" w:rsidP="00000000" w:rsidRDefault="00000000" w:rsidRPr="00000000" w14:paraId="00000125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The modern technology civilization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6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LLO6.1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Explaining the features and the evolvement of civilization in the period from 1500 A.D to the present days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instructs students to learn about contents, then asks students to give practical examples and lessons to themselves.</w:t>
            </w:r>
          </w:p>
          <w:p w:rsidR="00000000" w:rsidDel="00000000" w:rsidP="00000000" w:rsidRDefault="00000000" w:rsidRPr="00000000" w14:paraId="00000129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Each group has to discuss.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A">
            <w:pPr>
              <w:spacing w:after="0" w:line="240" w:lineRule="auto"/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 </w:t>
            </w:r>
          </w:p>
          <w:p w:rsidR="00000000" w:rsidDel="00000000" w:rsidP="00000000" w:rsidRDefault="00000000" w:rsidRPr="00000000" w14:paraId="0000012B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C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Short answer test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2D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[2]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1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LLO6.2</w:t>
            </w:r>
          </w:p>
        </w:tc>
        <w:tc>
          <w:tcPr/>
          <w:p w:rsidR="00000000" w:rsidDel="00000000" w:rsidP="00000000" w:rsidRDefault="00000000" w:rsidRPr="00000000" w14:paraId="00000132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Applying the information of different civilization to develop the specific business activities,</w:t>
            </w:r>
          </w:p>
        </w:tc>
        <w:tc>
          <w:tcPr/>
          <w:p w:rsidR="00000000" w:rsidDel="00000000" w:rsidP="00000000" w:rsidRDefault="00000000" w:rsidRPr="00000000" w14:paraId="00000133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instructs group to discuss and present, each group gives the interactive questions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4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5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Presentations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37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A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LLO6.3</w:t>
            </w:r>
          </w:p>
        </w:tc>
        <w:tc>
          <w:tcPr/>
          <w:p w:rsidR="00000000" w:rsidDel="00000000" w:rsidP="00000000" w:rsidRDefault="00000000" w:rsidRPr="00000000" w14:paraId="0000013B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Establishing the working process to different civilization around the world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Asking students to establish the communication process to different civilization around the world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D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E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Presentations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3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LLO6.4</w:t>
            </w:r>
          </w:p>
        </w:tc>
        <w:tc>
          <w:tcPr/>
          <w:p w:rsidR="00000000" w:rsidDel="00000000" w:rsidP="00000000" w:rsidRDefault="00000000" w:rsidRPr="00000000" w14:paraId="00000144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70c0"/>
                <w:sz w:val="22"/>
                <w:szCs w:val="22"/>
                <w:rtl w:val="0"/>
              </w:rPr>
              <w:t xml:space="preserve">Respecting the ancient cultural values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asks each group to suggest the caution of treating guests in different cultures.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6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7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Short answer test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49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4A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Exam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B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Self-study 30%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C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LLO7.1</w:t>
            </w:r>
          </w:p>
        </w:tc>
        <w:tc>
          <w:tcPr/>
          <w:p w:rsidR="00000000" w:rsidDel="00000000" w:rsidP="00000000" w:rsidRDefault="00000000" w:rsidRPr="00000000" w14:paraId="0000014D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70c0"/>
                <w:sz w:val="22"/>
                <w:szCs w:val="22"/>
                <w:rtl w:val="0"/>
              </w:rPr>
              <w:t xml:space="preserve">Obeying the regulations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asks students to obey the requests of the test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F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0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Essay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1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120" w:line="240" w:lineRule="auto"/>
        <w:ind w:firstLine="0"/>
        <w:jc w:val="left"/>
        <w:rPr>
          <w:b w:val="1"/>
          <w:color w:val="000000"/>
        </w:rPr>
        <w:sectPr>
          <w:type w:val="nextPage"/>
          <w:pgSz w:h="12240" w:w="15840" w:orient="landscape"/>
          <w:pgMar w:bottom="1134" w:top="1418" w:left="1134" w:right="1134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firstLine="0"/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3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1"/>
        <w:gridCol w:w="9213"/>
        <w:tblGridChange w:id="0">
          <w:tblGrid>
            <w:gridCol w:w="421"/>
            <w:gridCol w:w="92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="240" w:lineRule="auto"/>
              <w:ind w:hanging="3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="24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MAPPING OF LESSON AND COURSE LEARNING OUTCOMES</w:t>
            </w:r>
          </w:p>
        </w:tc>
      </w:tr>
    </w:tbl>
    <w:p w:rsidR="00000000" w:rsidDel="00000000" w:rsidP="00000000" w:rsidRDefault="00000000" w:rsidRPr="00000000" w14:paraId="00000156">
      <w:pPr>
        <w:spacing w:before="240" w:line="240" w:lineRule="auto"/>
        <w:ind w:firstLine="0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Table 3: Mapping of Lesson and Course Learning Outcomes</w:t>
      </w:r>
    </w:p>
    <w:tbl>
      <w:tblPr>
        <w:tblStyle w:val="Table7"/>
        <w:tblW w:w="9257.0" w:type="dxa"/>
        <w:jc w:val="left"/>
        <w:tblInd w:w="4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80"/>
        <w:gridCol w:w="1696"/>
        <w:gridCol w:w="1701"/>
        <w:gridCol w:w="1722"/>
        <w:gridCol w:w="2858"/>
        <w:tblGridChange w:id="0">
          <w:tblGrid>
            <w:gridCol w:w="1280"/>
            <w:gridCol w:w="1696"/>
            <w:gridCol w:w="1701"/>
            <w:gridCol w:w="1722"/>
            <w:gridCol w:w="2858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57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Lesson Learning Outcomes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58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Learning Outcomes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5B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Evaluation Component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CLO1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CLO2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CLO3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3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A1,A2,A3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8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LLO1.2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16C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D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A1,A2,A3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LLO2.2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176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7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LLO3.1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A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A2, A3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C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LLO3.2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A2,A3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1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LLO3.3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184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6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LLO3.4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18A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B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LLO4.1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A2, A3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0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LLO4.2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3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A2,A3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5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LLO4.3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198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A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LLO4.4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19E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F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LLO5.1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3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A2, A3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4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LLO5.2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8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A1,A2,A3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9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LLO5.3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1AC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A1,A2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E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LLO5.4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1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1B2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3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LLO6.1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6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7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A2, A3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8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LLO6.2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A1,A2,A3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D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LLO6.3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1C0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A1,A2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2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LLO6.4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1C6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7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LLO7.1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1CB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</w:t>
            </w:r>
          </w:p>
        </w:tc>
      </w:tr>
    </w:tbl>
    <w:p w:rsidR="00000000" w:rsidDel="00000000" w:rsidP="00000000" w:rsidRDefault="00000000" w:rsidRPr="00000000" w14:paraId="000001CC">
      <w:pPr>
        <w:spacing w:after="160" w:line="259" w:lineRule="auto"/>
        <w:ind w:firstLine="0"/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45"/>
        <w:gridCol w:w="8985"/>
        <w:tblGridChange w:id="0">
          <w:tblGrid>
            <w:gridCol w:w="645"/>
            <w:gridCol w:w="89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="24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1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="24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ASSESSMENT</w:t>
            </w:r>
          </w:p>
        </w:tc>
      </w:tr>
    </w:tbl>
    <w:p w:rsidR="00000000" w:rsidDel="00000000" w:rsidP="00000000" w:rsidRDefault="00000000" w:rsidRPr="00000000" w14:paraId="000001CF">
      <w:pP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Table 4: Course assessment</w:t>
      </w:r>
    </w:p>
    <w:tbl>
      <w:tblPr>
        <w:tblStyle w:val="Table9"/>
        <w:tblW w:w="935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22"/>
        <w:gridCol w:w="2976"/>
        <w:gridCol w:w="1864"/>
        <w:gridCol w:w="2394"/>
        <w:tblGridChange w:id="0">
          <w:tblGrid>
            <w:gridCol w:w="2122"/>
            <w:gridCol w:w="2976"/>
            <w:gridCol w:w="1864"/>
            <w:gridCol w:w="239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0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Evaluation Component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1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Assessment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CLOs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Percentage (%)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spacing w:before="240" w:line="276" w:lineRule="auto"/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A1. Process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spacing w:after="0" w:lineRule="auto"/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Participating in lesson construction </w:t>
            </w:r>
          </w:p>
          <w:p w:rsidR="00000000" w:rsidDel="00000000" w:rsidP="00000000" w:rsidRDefault="00000000" w:rsidRPr="00000000" w14:paraId="000001D6">
            <w:pPr>
              <w:spacing w:after="0" w:lineRule="auto"/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Class exercices </w:t>
            </w:r>
          </w:p>
          <w:p w:rsidR="00000000" w:rsidDel="00000000" w:rsidP="00000000" w:rsidRDefault="00000000" w:rsidRPr="00000000" w14:paraId="000001D7">
            <w:pPr>
              <w:spacing w:after="0" w:lineRule="auto"/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Discussion, Role-playing in group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CLO1, CLO2, CLO3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30%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spacing w:before="240" w:line="276" w:lineRule="auto"/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A2. Midterm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spacing w:after="0" w:lineRule="auto"/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Doing class exercices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CLO1, CLO2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30%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spacing w:before="240" w:line="276" w:lineRule="auto"/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A3. Final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spacing w:after="0" w:lineRule="auto"/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Doing test on papers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40%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firstLine="0"/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63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1"/>
        <w:gridCol w:w="9213"/>
        <w:tblGridChange w:id="0">
          <w:tblGrid>
            <w:gridCol w:w="421"/>
            <w:gridCol w:w="92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1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REQUIREMENTS AND EXPECTATIONS</w:t>
            </w:r>
          </w:p>
        </w:tc>
      </w:tr>
    </w:tbl>
    <w:p w:rsidR="00000000" w:rsidDel="00000000" w:rsidP="00000000" w:rsidRDefault="00000000" w:rsidRPr="00000000" w14:paraId="000001E5">
      <w:pP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Attendance: Obeying the regulations</w:t>
      </w:r>
    </w:p>
    <w:p w:rsidR="00000000" w:rsidDel="00000000" w:rsidP="00000000" w:rsidRDefault="00000000" w:rsidRPr="00000000" w14:paraId="000001E6">
      <w:pP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Students have to read the given study documentation by the lecturer before every lesson on the online learning system (LMS - learn.lhu.edu.vn).</w:t>
      </w:r>
    </w:p>
    <w:p w:rsidR="00000000" w:rsidDel="00000000" w:rsidP="00000000" w:rsidRDefault="00000000" w:rsidRPr="00000000" w14:paraId="000001E7">
      <w:pPr>
        <w:spacing w:after="0" w:lineRule="auto"/>
        <w:rPr>
          <w:color w:val="000000"/>
        </w:rPr>
      </w:pPr>
      <w:bookmarkStart w:colFirst="0" w:colLast="0" w:name="_1fob9te" w:id="2"/>
      <w:bookmarkEnd w:id="2"/>
      <w:r w:rsidDel="00000000" w:rsidR="00000000" w:rsidRPr="00000000">
        <w:rPr>
          <w:color w:val="000000"/>
          <w:rtl w:val="0"/>
        </w:rPr>
        <w:t xml:space="preserve">- Students who do homework on Kahoot, Quizizz and quick exercises in class will be given bonus marks for the students' process.</w:t>
      </w:r>
    </w:p>
    <w:p w:rsidR="00000000" w:rsidDel="00000000" w:rsidP="00000000" w:rsidRDefault="00000000" w:rsidRPr="00000000" w14:paraId="000001E8">
      <w:pPr>
        <w:spacing w:after="0" w:lineRule="auto"/>
        <w:rPr>
          <w:color w:val="000000"/>
        </w:rPr>
      </w:pPr>
      <w:bookmarkStart w:colFirst="0" w:colLast="0" w:name="_3znysh7" w:id="3"/>
      <w:bookmarkEnd w:id="3"/>
      <w:r w:rsidDel="00000000" w:rsidR="00000000" w:rsidRPr="00000000">
        <w:rPr>
          <w:color w:val="000000"/>
          <w:rtl w:val="0"/>
        </w:rPr>
        <w:t xml:space="preserve">- Finishing given group discussions according to the lecturer's regulations.</w:t>
      </w:r>
    </w:p>
    <w:tbl>
      <w:tblPr>
        <w:tblStyle w:val="Table11"/>
        <w:tblW w:w="96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55"/>
        <w:gridCol w:w="8775"/>
        <w:tblGridChange w:id="0">
          <w:tblGrid>
            <w:gridCol w:w="855"/>
            <w:gridCol w:w="87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1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STUDY REFERENCES</w:t>
            </w:r>
          </w:p>
        </w:tc>
      </w:tr>
    </w:tbl>
    <w:p w:rsidR="00000000" w:rsidDel="00000000" w:rsidP="00000000" w:rsidRDefault="00000000" w:rsidRPr="00000000" w14:paraId="000001EB">
      <w:pPr>
        <w:spacing w:after="0" w:line="312" w:lineRule="auto"/>
        <w:ind w:left="720" w:firstLine="0"/>
        <w:jc w:val="left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Textbook</w:t>
      </w:r>
    </w:p>
    <w:p w:rsidR="00000000" w:rsidDel="00000000" w:rsidP="00000000" w:rsidRDefault="00000000" w:rsidRPr="00000000" w14:paraId="000001EC">
      <w:pP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[1]. Vu Duong Ninh, Nguyen Gia Phu, Nguyen Quoc Hung, Dinh Ngoc Bao (2018), Lich su van minh the gioi, NXB Giao duc Viet Nam, Ha Noi.</w:t>
      </w:r>
    </w:p>
    <w:p w:rsidR="00000000" w:rsidDel="00000000" w:rsidP="00000000" w:rsidRDefault="00000000" w:rsidRPr="00000000" w14:paraId="000001ED">
      <w:pPr>
        <w:spacing w:after="0" w:line="312" w:lineRule="auto"/>
        <w:ind w:left="720" w:firstLine="0"/>
        <w:jc w:val="left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References </w:t>
      </w:r>
    </w:p>
    <w:p w:rsidR="00000000" w:rsidDel="00000000" w:rsidP="00000000" w:rsidRDefault="00000000" w:rsidRPr="00000000" w14:paraId="000001EE">
      <w:pPr>
        <w:spacing w:after="0" w:lineRule="auto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[2]. Nguyen Thi Thanh Huyen (2018), Giao trinh lich su van minh the gioi (Danh cho Chapter  trinh Dai hoc chinh tri), NXB Chinh tri Su that, Ha Noi.</w:t>
      </w:r>
      <w:r w:rsidDel="00000000" w:rsidR="00000000" w:rsidRPr="00000000">
        <w:rPr>
          <w:rtl w:val="0"/>
        </w:rPr>
      </w:r>
    </w:p>
    <w:tbl>
      <w:tblPr>
        <w:tblStyle w:val="Table12"/>
        <w:tblW w:w="96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45"/>
        <w:gridCol w:w="8685"/>
        <w:tblGridChange w:id="0">
          <w:tblGrid>
            <w:gridCol w:w="945"/>
            <w:gridCol w:w="86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1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SOFTWARE OR SUPPORTING EQUIPMENTS FOR PRACTICE</w:t>
            </w:r>
          </w:p>
        </w:tc>
      </w:tr>
    </w:tbl>
    <w:p w:rsidR="00000000" w:rsidDel="00000000" w:rsidP="00000000" w:rsidRDefault="00000000" w:rsidRPr="00000000" w14:paraId="000001F1">
      <w:pPr>
        <w:spacing w:after="0" w:line="240" w:lineRule="auto"/>
        <w:ind w:firstLine="720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Internet, Google Chrome, Kahoot</w:t>
      </w:r>
    </w:p>
    <w:p w:rsidR="00000000" w:rsidDel="00000000" w:rsidP="00000000" w:rsidRDefault="00000000" w:rsidRPr="00000000" w14:paraId="000001F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312" w:lineRule="auto"/>
        <w:ind w:left="360" w:hanging="360"/>
        <w:jc w:val="left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General rules:</w:t>
      </w:r>
    </w:p>
    <w:tbl>
      <w:tblPr>
        <w:tblStyle w:val="Table13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945"/>
        <w:tblGridChange w:id="0">
          <w:tblGrid>
            <w:gridCol w:w="2689"/>
            <w:gridCol w:w="6945"/>
          </w:tblGrid>
        </w:tblGridChange>
      </w:tblGrid>
      <w:tr>
        <w:trPr>
          <w:cantSplit w:val="0"/>
          <w:trHeight w:val="481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F3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Abbreviation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F4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Description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5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PLO/SO</w:t>
            </w:r>
          </w:p>
        </w:tc>
        <w:tc>
          <w:tcPr/>
          <w:p w:rsidR="00000000" w:rsidDel="00000000" w:rsidP="00000000" w:rsidRDefault="00000000" w:rsidRPr="00000000" w14:paraId="000001F6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Program Learning Outcomes/Standard Outcomes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7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PI</w:t>
            </w:r>
          </w:p>
        </w:tc>
        <w:tc>
          <w:tcPr/>
          <w:p w:rsidR="00000000" w:rsidDel="00000000" w:rsidP="00000000" w:rsidRDefault="00000000" w:rsidRPr="00000000" w14:paraId="000001F8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Performance Indicators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9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CLO</w:t>
            </w:r>
          </w:p>
        </w:tc>
        <w:tc>
          <w:tcPr/>
          <w:p w:rsidR="00000000" w:rsidDel="00000000" w:rsidP="00000000" w:rsidRDefault="00000000" w:rsidRPr="00000000" w14:paraId="000001F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Course Learning Outcomes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B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LLO</w:t>
            </w:r>
          </w:p>
        </w:tc>
        <w:tc>
          <w:tcPr/>
          <w:p w:rsidR="00000000" w:rsidDel="00000000" w:rsidP="00000000" w:rsidRDefault="00000000" w:rsidRPr="00000000" w14:paraId="000001FC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Lesson Learning Outcomes</w:t>
            </w:r>
          </w:p>
        </w:tc>
      </w:tr>
    </w:tbl>
    <w:p w:rsidR="00000000" w:rsidDel="00000000" w:rsidP="00000000" w:rsidRDefault="00000000" w:rsidRPr="00000000" w14:paraId="000001FD">
      <w:pPr>
        <w:ind w:firstLine="0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67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39"/>
        <w:gridCol w:w="4839"/>
        <w:tblGridChange w:id="0">
          <w:tblGrid>
            <w:gridCol w:w="4839"/>
            <w:gridCol w:w="483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E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Head of Major/ Head of Faculty</w:t>
            </w:r>
          </w:p>
          <w:p w:rsidR="00000000" w:rsidDel="00000000" w:rsidP="00000000" w:rsidRDefault="00000000" w:rsidRPr="00000000" w14:paraId="000001FF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0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Dong Nai, 2024</w:t>
            </w:r>
          </w:p>
          <w:p w:rsidR="00000000" w:rsidDel="00000000" w:rsidP="00000000" w:rsidRDefault="00000000" w:rsidRPr="00000000" w14:paraId="00000201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Responsible lecturer</w:t>
            </w:r>
          </w:p>
          <w:p w:rsidR="00000000" w:rsidDel="00000000" w:rsidP="00000000" w:rsidRDefault="00000000" w:rsidRPr="00000000" w14:paraId="00000202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(sign and write full name)</w:t>
            </w:r>
          </w:p>
          <w:p w:rsidR="00000000" w:rsidDel="00000000" w:rsidP="00000000" w:rsidRDefault="00000000" w:rsidRPr="00000000" w14:paraId="00000203">
            <w:pPr>
              <w:spacing w:after="0" w:lineRule="auto"/>
              <w:ind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spacing w:after="0" w:lineRule="auto"/>
              <w:ind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spacing w:after="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Phan Van Hai</w:t>
            </w:r>
          </w:p>
        </w:tc>
      </w:tr>
    </w:tbl>
    <w:p w:rsidR="00000000" w:rsidDel="00000000" w:rsidP="00000000" w:rsidRDefault="00000000" w:rsidRPr="00000000" w14:paraId="00000206">
      <w:pPr>
        <w:spacing w:after="0" w:lineRule="auto"/>
        <w:ind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numPr>
          <w:ilvl w:val="0"/>
          <w:numId w:val="2"/>
        </w:numPr>
        <w:shd w:fill="f7f7fa" w:val="clear"/>
        <w:spacing w:after="0" w:before="280" w:lineRule="auto"/>
        <w:ind w:left="720" w:hanging="360"/>
        <w:jc w:val="left"/>
        <w:rPr>
          <w:rFonts w:ascii="Microsoft YaHei" w:cs="Microsoft YaHei" w:eastAsia="Microsoft YaHei" w:hAnsi="Microsoft YaHei"/>
          <w:color w:val="2e3238"/>
          <w:sz w:val="21"/>
          <w:szCs w:val="21"/>
        </w:rPr>
      </w:pPr>
      <w:r w:rsidDel="00000000" w:rsidR="00000000" w:rsidRPr="00000000">
        <w:rPr>
          <w:rFonts w:ascii="Microsoft YaHei" w:cs="Microsoft YaHei" w:eastAsia="Microsoft YaHei" w:hAnsi="Microsoft YaHei"/>
          <w:b w:val="1"/>
          <w:color w:val="2e3238"/>
          <w:sz w:val="21"/>
          <w:szCs w:val="21"/>
          <w:rtl w:val="0"/>
        </w:rPr>
        <w:t xml:space="preserve">Ph</w:t>
      </w:r>
      <w:r w:rsidDel="00000000" w:rsidR="00000000" w:rsidRPr="00000000">
        <w:rPr>
          <w:rFonts w:ascii="Calibri" w:cs="Calibri" w:eastAsia="Calibri" w:hAnsi="Calibri"/>
          <w:b w:val="1"/>
          <w:color w:val="2e3238"/>
          <w:sz w:val="21"/>
          <w:szCs w:val="21"/>
          <w:rtl w:val="0"/>
        </w:rPr>
        <w:t xml:space="preserve">ươ</w:t>
      </w:r>
      <w:r w:rsidDel="00000000" w:rsidR="00000000" w:rsidRPr="00000000">
        <w:rPr>
          <w:rFonts w:ascii="Microsoft YaHei" w:cs="Microsoft YaHei" w:eastAsia="Microsoft YaHei" w:hAnsi="Microsoft YaHei"/>
          <w:b w:val="1"/>
          <w:color w:val="2e3238"/>
          <w:sz w:val="21"/>
          <w:szCs w:val="21"/>
          <w:rtl w:val="0"/>
        </w:rPr>
        <w:t xml:space="preserve">ng pháp gi</w:t>
      </w:r>
      <w:r w:rsidDel="00000000" w:rsidR="00000000" w:rsidRPr="00000000">
        <w:rPr>
          <w:rFonts w:ascii="Calibri" w:cs="Calibri" w:eastAsia="Calibri" w:hAnsi="Calibri"/>
          <w:b w:val="1"/>
          <w:color w:val="2e3238"/>
          <w:sz w:val="21"/>
          <w:szCs w:val="21"/>
          <w:rtl w:val="0"/>
        </w:rPr>
        <w:t xml:space="preserve">ả</w:t>
      </w:r>
      <w:r w:rsidDel="00000000" w:rsidR="00000000" w:rsidRPr="00000000">
        <w:rPr>
          <w:rFonts w:ascii="Microsoft YaHei" w:cs="Microsoft YaHei" w:eastAsia="Microsoft YaHei" w:hAnsi="Microsoft YaHei"/>
          <w:b w:val="1"/>
          <w:color w:val="2e3238"/>
          <w:sz w:val="21"/>
          <w:szCs w:val="21"/>
          <w:rtl w:val="0"/>
        </w:rPr>
        <w:t xml:space="preserve">ng d</w:t>
      </w:r>
      <w:r w:rsidDel="00000000" w:rsidR="00000000" w:rsidRPr="00000000">
        <w:rPr>
          <w:rFonts w:ascii="Calibri" w:cs="Calibri" w:eastAsia="Calibri" w:hAnsi="Calibri"/>
          <w:b w:val="1"/>
          <w:color w:val="2e3238"/>
          <w:sz w:val="21"/>
          <w:szCs w:val="21"/>
          <w:rtl w:val="0"/>
        </w:rPr>
        <w:t xml:space="preserve">ạ</w:t>
      </w:r>
      <w:r w:rsidDel="00000000" w:rsidR="00000000" w:rsidRPr="00000000">
        <w:rPr>
          <w:rFonts w:ascii="Microsoft YaHei" w:cs="Microsoft YaHei" w:eastAsia="Microsoft YaHei" w:hAnsi="Microsoft YaHei"/>
          <w:b w:val="1"/>
          <w:color w:val="2e3238"/>
          <w:sz w:val="21"/>
          <w:szCs w:val="21"/>
          <w:rtl w:val="0"/>
        </w:rPr>
        <w:t xml:space="preserve">y t</w:t>
      </w:r>
      <w:r w:rsidDel="00000000" w:rsidR="00000000" w:rsidRPr="00000000">
        <w:rPr>
          <w:rFonts w:ascii="Calibri" w:cs="Calibri" w:eastAsia="Calibri" w:hAnsi="Calibri"/>
          <w:b w:val="1"/>
          <w:color w:val="2e3238"/>
          <w:sz w:val="21"/>
          <w:szCs w:val="21"/>
          <w:rtl w:val="0"/>
        </w:rPr>
        <w:t xml:space="preserve">ươ</w:t>
      </w:r>
      <w:r w:rsidDel="00000000" w:rsidR="00000000" w:rsidRPr="00000000">
        <w:rPr>
          <w:rFonts w:ascii="Microsoft YaHei" w:cs="Microsoft YaHei" w:eastAsia="Microsoft YaHei" w:hAnsi="Microsoft YaHei"/>
          <w:b w:val="1"/>
          <w:color w:val="2e3238"/>
          <w:sz w:val="21"/>
          <w:szCs w:val="21"/>
          <w:rtl w:val="0"/>
        </w:rPr>
        <w:t xml:space="preserve">ng tác: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 Chú tr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ọ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ng vào vi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ệ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c kích thích s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ự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 t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ươ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ng tác và th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ả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o lu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ậ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n gi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ữ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a các ng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ườ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i h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ọ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c, giúp h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ọ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 có th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ể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 trao đ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ổ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i, phân tích và n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ắ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m v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ữ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ng v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ấ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n đ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ề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 h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ơ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n.</w:t>
      </w:r>
    </w:p>
    <w:p w:rsidR="00000000" w:rsidDel="00000000" w:rsidP="00000000" w:rsidRDefault="00000000" w:rsidRPr="00000000" w14:paraId="00000208">
      <w:pPr>
        <w:numPr>
          <w:ilvl w:val="0"/>
          <w:numId w:val="2"/>
        </w:numPr>
        <w:shd w:fill="f7f7fa" w:val="clear"/>
        <w:spacing w:after="0" w:before="120" w:lineRule="auto"/>
        <w:ind w:left="720" w:hanging="360"/>
        <w:jc w:val="left"/>
        <w:rPr>
          <w:rFonts w:ascii="Microsoft YaHei" w:cs="Microsoft YaHei" w:eastAsia="Microsoft YaHei" w:hAnsi="Microsoft YaHei"/>
          <w:color w:val="2e3238"/>
          <w:sz w:val="21"/>
          <w:szCs w:val="21"/>
        </w:rPr>
      </w:pPr>
      <w:r w:rsidDel="00000000" w:rsidR="00000000" w:rsidRPr="00000000">
        <w:rPr>
          <w:rFonts w:ascii="Microsoft YaHei" w:cs="Microsoft YaHei" w:eastAsia="Microsoft YaHei" w:hAnsi="Microsoft YaHei"/>
          <w:b w:val="1"/>
          <w:color w:val="2e3238"/>
          <w:sz w:val="21"/>
          <w:szCs w:val="21"/>
          <w:rtl w:val="0"/>
        </w:rPr>
        <w:t xml:space="preserve">Phân tích tình hu</w:t>
      </w:r>
      <w:r w:rsidDel="00000000" w:rsidR="00000000" w:rsidRPr="00000000">
        <w:rPr>
          <w:rFonts w:ascii="Calibri" w:cs="Calibri" w:eastAsia="Calibri" w:hAnsi="Calibri"/>
          <w:b w:val="1"/>
          <w:color w:val="2e3238"/>
          <w:sz w:val="21"/>
          <w:szCs w:val="21"/>
          <w:rtl w:val="0"/>
        </w:rPr>
        <w:t xml:space="preserve">ố</w:t>
      </w:r>
      <w:r w:rsidDel="00000000" w:rsidR="00000000" w:rsidRPr="00000000">
        <w:rPr>
          <w:rFonts w:ascii="Microsoft YaHei" w:cs="Microsoft YaHei" w:eastAsia="Microsoft YaHei" w:hAnsi="Microsoft YaHei"/>
          <w:b w:val="1"/>
          <w:color w:val="2e3238"/>
          <w:sz w:val="21"/>
          <w:szCs w:val="21"/>
          <w:rtl w:val="0"/>
        </w:rPr>
        <w:t xml:space="preserve">ng: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 S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ử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 d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ụ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ng các tình hu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ố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ng c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ụ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 th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ể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 đ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ể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 ng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ườ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i h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ọ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c tìm hi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ể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u và th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ả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o lu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ậ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n, t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ừ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 đó phát tri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ể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n k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ỹ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 năng nh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ậ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n đ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ị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nh văn hóa.</w:t>
      </w:r>
    </w:p>
    <w:p w:rsidR="00000000" w:rsidDel="00000000" w:rsidP="00000000" w:rsidRDefault="00000000" w:rsidRPr="00000000" w14:paraId="00000209">
      <w:pPr>
        <w:numPr>
          <w:ilvl w:val="0"/>
          <w:numId w:val="2"/>
        </w:numPr>
        <w:shd w:fill="f7f7fa" w:val="clear"/>
        <w:spacing w:after="0" w:before="120" w:lineRule="auto"/>
        <w:ind w:left="720" w:hanging="360"/>
        <w:jc w:val="left"/>
        <w:rPr>
          <w:rFonts w:ascii="Microsoft YaHei" w:cs="Microsoft YaHei" w:eastAsia="Microsoft YaHei" w:hAnsi="Microsoft YaHei"/>
          <w:color w:val="2e3238"/>
          <w:sz w:val="21"/>
          <w:szCs w:val="21"/>
        </w:rPr>
      </w:pPr>
      <w:r w:rsidDel="00000000" w:rsidR="00000000" w:rsidRPr="00000000">
        <w:rPr>
          <w:rFonts w:ascii="Microsoft YaHei" w:cs="Microsoft YaHei" w:eastAsia="Microsoft YaHei" w:hAnsi="Microsoft YaHei"/>
          <w:b w:val="1"/>
          <w:color w:val="2e3238"/>
          <w:sz w:val="21"/>
          <w:szCs w:val="21"/>
          <w:rtl w:val="0"/>
        </w:rPr>
        <w:t xml:space="preserve">H</w:t>
      </w:r>
      <w:r w:rsidDel="00000000" w:rsidR="00000000" w:rsidRPr="00000000">
        <w:rPr>
          <w:rFonts w:ascii="Calibri" w:cs="Calibri" w:eastAsia="Calibri" w:hAnsi="Calibri"/>
          <w:b w:val="1"/>
          <w:color w:val="2e3238"/>
          <w:sz w:val="21"/>
          <w:szCs w:val="21"/>
          <w:rtl w:val="0"/>
        </w:rPr>
        <w:t xml:space="preserve">ọ</w:t>
      </w:r>
      <w:r w:rsidDel="00000000" w:rsidR="00000000" w:rsidRPr="00000000">
        <w:rPr>
          <w:rFonts w:ascii="Microsoft YaHei" w:cs="Microsoft YaHei" w:eastAsia="Microsoft YaHei" w:hAnsi="Microsoft YaHei"/>
          <w:b w:val="1"/>
          <w:color w:val="2e3238"/>
          <w:sz w:val="21"/>
          <w:szCs w:val="21"/>
          <w:rtl w:val="0"/>
        </w:rPr>
        <w:t xml:space="preserve">c b</w:t>
      </w:r>
      <w:r w:rsidDel="00000000" w:rsidR="00000000" w:rsidRPr="00000000">
        <w:rPr>
          <w:rFonts w:ascii="Calibri" w:cs="Calibri" w:eastAsia="Calibri" w:hAnsi="Calibri"/>
          <w:b w:val="1"/>
          <w:color w:val="2e3238"/>
          <w:sz w:val="21"/>
          <w:szCs w:val="21"/>
          <w:rtl w:val="0"/>
        </w:rPr>
        <w:t xml:space="preserve">ằ</w:t>
      </w:r>
      <w:r w:rsidDel="00000000" w:rsidR="00000000" w:rsidRPr="00000000">
        <w:rPr>
          <w:rFonts w:ascii="Microsoft YaHei" w:cs="Microsoft YaHei" w:eastAsia="Microsoft YaHei" w:hAnsi="Microsoft YaHei"/>
          <w:b w:val="1"/>
          <w:color w:val="2e3238"/>
          <w:sz w:val="21"/>
          <w:szCs w:val="21"/>
          <w:rtl w:val="0"/>
        </w:rPr>
        <w:t xml:space="preserve">ng vi</w:t>
      </w:r>
      <w:r w:rsidDel="00000000" w:rsidR="00000000" w:rsidRPr="00000000">
        <w:rPr>
          <w:rFonts w:ascii="Calibri" w:cs="Calibri" w:eastAsia="Calibri" w:hAnsi="Calibri"/>
          <w:b w:val="1"/>
          <w:color w:val="2e3238"/>
          <w:sz w:val="21"/>
          <w:szCs w:val="21"/>
          <w:rtl w:val="0"/>
        </w:rPr>
        <w:t xml:space="preserve">ệ</w:t>
      </w:r>
      <w:r w:rsidDel="00000000" w:rsidR="00000000" w:rsidRPr="00000000">
        <w:rPr>
          <w:rFonts w:ascii="Microsoft YaHei" w:cs="Microsoft YaHei" w:eastAsia="Microsoft YaHei" w:hAnsi="Microsoft YaHei"/>
          <w:b w:val="1"/>
          <w:color w:val="2e3238"/>
          <w:sz w:val="21"/>
          <w:szCs w:val="21"/>
          <w:rtl w:val="0"/>
        </w:rPr>
        <w:t xml:space="preserve">c gi</w:t>
      </w:r>
      <w:r w:rsidDel="00000000" w:rsidR="00000000" w:rsidRPr="00000000">
        <w:rPr>
          <w:rFonts w:ascii="Calibri" w:cs="Calibri" w:eastAsia="Calibri" w:hAnsi="Calibri"/>
          <w:b w:val="1"/>
          <w:color w:val="2e3238"/>
          <w:sz w:val="21"/>
          <w:szCs w:val="21"/>
          <w:rtl w:val="0"/>
        </w:rPr>
        <w:t xml:space="preserve">ả</w:t>
      </w:r>
      <w:r w:rsidDel="00000000" w:rsidR="00000000" w:rsidRPr="00000000">
        <w:rPr>
          <w:rFonts w:ascii="Microsoft YaHei" w:cs="Microsoft YaHei" w:eastAsia="Microsoft YaHei" w:hAnsi="Microsoft YaHei"/>
          <w:b w:val="1"/>
          <w:color w:val="2e3238"/>
          <w:sz w:val="21"/>
          <w:szCs w:val="21"/>
          <w:rtl w:val="0"/>
        </w:rPr>
        <w:t xml:space="preserve">i quy</w:t>
      </w:r>
      <w:r w:rsidDel="00000000" w:rsidR="00000000" w:rsidRPr="00000000">
        <w:rPr>
          <w:rFonts w:ascii="Calibri" w:cs="Calibri" w:eastAsia="Calibri" w:hAnsi="Calibri"/>
          <w:b w:val="1"/>
          <w:color w:val="2e3238"/>
          <w:sz w:val="21"/>
          <w:szCs w:val="21"/>
          <w:rtl w:val="0"/>
        </w:rPr>
        <w:t xml:space="preserve">ế</w:t>
      </w:r>
      <w:r w:rsidDel="00000000" w:rsidR="00000000" w:rsidRPr="00000000">
        <w:rPr>
          <w:rFonts w:ascii="Microsoft YaHei" w:cs="Microsoft YaHei" w:eastAsia="Microsoft YaHei" w:hAnsi="Microsoft YaHei"/>
          <w:b w:val="1"/>
          <w:color w:val="2e3238"/>
          <w:sz w:val="21"/>
          <w:szCs w:val="21"/>
          <w:rtl w:val="0"/>
        </w:rPr>
        <w:t xml:space="preserve">t v</w:t>
      </w:r>
      <w:r w:rsidDel="00000000" w:rsidR="00000000" w:rsidRPr="00000000">
        <w:rPr>
          <w:rFonts w:ascii="Calibri" w:cs="Calibri" w:eastAsia="Calibri" w:hAnsi="Calibri"/>
          <w:b w:val="1"/>
          <w:color w:val="2e3238"/>
          <w:sz w:val="21"/>
          <w:szCs w:val="21"/>
          <w:rtl w:val="0"/>
        </w:rPr>
        <w:t xml:space="preserve">ấ</w:t>
      </w:r>
      <w:r w:rsidDel="00000000" w:rsidR="00000000" w:rsidRPr="00000000">
        <w:rPr>
          <w:rFonts w:ascii="Microsoft YaHei" w:cs="Microsoft YaHei" w:eastAsia="Microsoft YaHei" w:hAnsi="Microsoft YaHei"/>
          <w:b w:val="1"/>
          <w:color w:val="2e3238"/>
          <w:sz w:val="21"/>
          <w:szCs w:val="21"/>
          <w:rtl w:val="0"/>
        </w:rPr>
        <w:t xml:space="preserve">n đ</w:t>
      </w:r>
      <w:r w:rsidDel="00000000" w:rsidR="00000000" w:rsidRPr="00000000">
        <w:rPr>
          <w:rFonts w:ascii="Calibri" w:cs="Calibri" w:eastAsia="Calibri" w:hAnsi="Calibri"/>
          <w:b w:val="1"/>
          <w:color w:val="2e3238"/>
          <w:sz w:val="21"/>
          <w:szCs w:val="21"/>
          <w:rtl w:val="0"/>
        </w:rPr>
        <w:t xml:space="preserve">ề</w:t>
      </w:r>
      <w:r w:rsidDel="00000000" w:rsidR="00000000" w:rsidRPr="00000000">
        <w:rPr>
          <w:rFonts w:ascii="Microsoft YaHei" w:cs="Microsoft YaHei" w:eastAsia="Microsoft YaHei" w:hAnsi="Microsoft YaHei"/>
          <w:b w:val="1"/>
          <w:color w:val="2e3238"/>
          <w:sz w:val="21"/>
          <w:szCs w:val="21"/>
          <w:rtl w:val="0"/>
        </w:rPr>
        <w:t xml:space="preserve">: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 Giúp ng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ườ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i h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ọ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c nâng cao k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ỹ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 năng nh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ậ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n đ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ị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nh b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ằ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ng vi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ệ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c đ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ề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 ra các v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ấ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n đ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ề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 trong môi tr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ườ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ng đa văn hóa đ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ể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 h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ọ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 t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ự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 gi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ả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i quy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ế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t.</w:t>
      </w:r>
    </w:p>
    <w:p w:rsidR="00000000" w:rsidDel="00000000" w:rsidP="00000000" w:rsidRDefault="00000000" w:rsidRPr="00000000" w14:paraId="0000020A">
      <w:pPr>
        <w:numPr>
          <w:ilvl w:val="0"/>
          <w:numId w:val="2"/>
        </w:numPr>
        <w:shd w:fill="f7f7fa" w:val="clear"/>
        <w:spacing w:after="0" w:before="120" w:lineRule="auto"/>
        <w:ind w:left="720" w:hanging="360"/>
        <w:jc w:val="left"/>
        <w:rPr>
          <w:rFonts w:ascii="Microsoft YaHei" w:cs="Microsoft YaHei" w:eastAsia="Microsoft YaHei" w:hAnsi="Microsoft YaHei"/>
          <w:color w:val="2e3238"/>
          <w:sz w:val="21"/>
          <w:szCs w:val="21"/>
        </w:rPr>
      </w:pPr>
      <w:r w:rsidDel="00000000" w:rsidR="00000000" w:rsidRPr="00000000">
        <w:rPr>
          <w:rFonts w:ascii="Microsoft YaHei" w:cs="Microsoft YaHei" w:eastAsia="Microsoft YaHei" w:hAnsi="Microsoft YaHei"/>
          <w:b w:val="1"/>
          <w:color w:val="2e3238"/>
          <w:sz w:val="21"/>
          <w:szCs w:val="21"/>
          <w:rtl w:val="0"/>
        </w:rPr>
        <w:t xml:space="preserve">Ph</w:t>
      </w:r>
      <w:r w:rsidDel="00000000" w:rsidR="00000000" w:rsidRPr="00000000">
        <w:rPr>
          <w:rFonts w:ascii="Calibri" w:cs="Calibri" w:eastAsia="Calibri" w:hAnsi="Calibri"/>
          <w:b w:val="1"/>
          <w:color w:val="2e3238"/>
          <w:sz w:val="21"/>
          <w:szCs w:val="21"/>
          <w:rtl w:val="0"/>
        </w:rPr>
        <w:t xml:space="preserve">ươ</w:t>
      </w:r>
      <w:r w:rsidDel="00000000" w:rsidR="00000000" w:rsidRPr="00000000">
        <w:rPr>
          <w:rFonts w:ascii="Microsoft YaHei" w:cs="Microsoft YaHei" w:eastAsia="Microsoft YaHei" w:hAnsi="Microsoft YaHei"/>
          <w:b w:val="1"/>
          <w:color w:val="2e3238"/>
          <w:sz w:val="21"/>
          <w:szCs w:val="21"/>
          <w:rtl w:val="0"/>
        </w:rPr>
        <w:t xml:space="preserve">ng pháp d</w:t>
      </w:r>
      <w:r w:rsidDel="00000000" w:rsidR="00000000" w:rsidRPr="00000000">
        <w:rPr>
          <w:rFonts w:ascii="Calibri" w:cs="Calibri" w:eastAsia="Calibri" w:hAnsi="Calibri"/>
          <w:b w:val="1"/>
          <w:color w:val="2e3238"/>
          <w:sz w:val="21"/>
          <w:szCs w:val="21"/>
          <w:rtl w:val="0"/>
        </w:rPr>
        <w:t xml:space="preserve">ạ</w:t>
      </w:r>
      <w:r w:rsidDel="00000000" w:rsidR="00000000" w:rsidRPr="00000000">
        <w:rPr>
          <w:rFonts w:ascii="Microsoft YaHei" w:cs="Microsoft YaHei" w:eastAsia="Microsoft YaHei" w:hAnsi="Microsoft YaHei"/>
          <w:b w:val="1"/>
          <w:color w:val="2e3238"/>
          <w:sz w:val="21"/>
          <w:szCs w:val="21"/>
          <w:rtl w:val="0"/>
        </w:rPr>
        <w:t xml:space="preserve">y d</w:t>
      </w:r>
      <w:r w:rsidDel="00000000" w:rsidR="00000000" w:rsidRPr="00000000">
        <w:rPr>
          <w:rFonts w:ascii="Calibri" w:cs="Calibri" w:eastAsia="Calibri" w:hAnsi="Calibri"/>
          <w:b w:val="1"/>
          <w:color w:val="2e3238"/>
          <w:sz w:val="21"/>
          <w:szCs w:val="21"/>
          <w:rtl w:val="0"/>
        </w:rPr>
        <w:t xml:space="preserve">ự</w:t>
      </w:r>
      <w:r w:rsidDel="00000000" w:rsidR="00000000" w:rsidRPr="00000000">
        <w:rPr>
          <w:rFonts w:ascii="Microsoft YaHei" w:cs="Microsoft YaHei" w:eastAsia="Microsoft YaHei" w:hAnsi="Microsoft YaHei"/>
          <w:b w:val="1"/>
          <w:color w:val="2e3238"/>
          <w:sz w:val="21"/>
          <w:szCs w:val="21"/>
          <w:rtl w:val="0"/>
        </w:rPr>
        <w:t xml:space="preserve">a trên d</w:t>
      </w:r>
      <w:r w:rsidDel="00000000" w:rsidR="00000000" w:rsidRPr="00000000">
        <w:rPr>
          <w:rFonts w:ascii="Calibri" w:cs="Calibri" w:eastAsia="Calibri" w:hAnsi="Calibri"/>
          <w:b w:val="1"/>
          <w:color w:val="2e3238"/>
          <w:sz w:val="21"/>
          <w:szCs w:val="21"/>
          <w:rtl w:val="0"/>
        </w:rPr>
        <w:t xml:space="preserve">ự</w:t>
      </w:r>
      <w:r w:rsidDel="00000000" w:rsidR="00000000" w:rsidRPr="00000000">
        <w:rPr>
          <w:rFonts w:ascii="Microsoft YaHei" w:cs="Microsoft YaHei" w:eastAsia="Microsoft YaHei" w:hAnsi="Microsoft YaHei"/>
          <w:b w:val="1"/>
          <w:color w:val="2e3238"/>
          <w:sz w:val="21"/>
          <w:szCs w:val="21"/>
          <w:rtl w:val="0"/>
        </w:rPr>
        <w:t xml:space="preserve"> án: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 NG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ườ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i h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ọ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c tham gia vào các d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ự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 án th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ự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c t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ế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 liên quan đ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ế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n vi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ệ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c làm vi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ệ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c trong môi tr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ườ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ng đa văn hóa, đ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ồ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ng th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ờ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i tìm ra và đánh giá s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ự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 khác bi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ệ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t gi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ữ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a các văn hóa.</w:t>
      </w:r>
    </w:p>
    <w:p w:rsidR="00000000" w:rsidDel="00000000" w:rsidP="00000000" w:rsidRDefault="00000000" w:rsidRPr="00000000" w14:paraId="0000020B">
      <w:pPr>
        <w:numPr>
          <w:ilvl w:val="0"/>
          <w:numId w:val="2"/>
        </w:numPr>
        <w:shd w:fill="f7f7fa" w:val="clear"/>
        <w:spacing w:after="280" w:before="120" w:lineRule="auto"/>
        <w:ind w:left="720" w:hanging="360"/>
        <w:jc w:val="left"/>
        <w:rPr>
          <w:rFonts w:ascii="Microsoft YaHei" w:cs="Microsoft YaHei" w:eastAsia="Microsoft YaHei" w:hAnsi="Microsoft YaHei"/>
          <w:color w:val="2e3238"/>
          <w:sz w:val="21"/>
          <w:szCs w:val="21"/>
        </w:rPr>
      </w:pPr>
      <w:r w:rsidDel="00000000" w:rsidR="00000000" w:rsidRPr="00000000">
        <w:rPr>
          <w:rFonts w:ascii="Microsoft YaHei" w:cs="Microsoft YaHei" w:eastAsia="Microsoft YaHei" w:hAnsi="Microsoft YaHei"/>
          <w:b w:val="1"/>
          <w:color w:val="2e3238"/>
          <w:sz w:val="21"/>
          <w:szCs w:val="21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1"/>
          <w:color w:val="2e3238"/>
          <w:sz w:val="21"/>
          <w:szCs w:val="21"/>
          <w:rtl w:val="0"/>
        </w:rPr>
        <w:t xml:space="preserve">ử</w:t>
      </w:r>
      <w:r w:rsidDel="00000000" w:rsidR="00000000" w:rsidRPr="00000000">
        <w:rPr>
          <w:rFonts w:ascii="Microsoft YaHei" w:cs="Microsoft YaHei" w:eastAsia="Microsoft YaHei" w:hAnsi="Microsoft YaHei"/>
          <w:b w:val="1"/>
          <w:color w:val="2e3238"/>
          <w:sz w:val="21"/>
          <w:szCs w:val="21"/>
          <w:rtl w:val="0"/>
        </w:rPr>
        <w:t xml:space="preserve"> d</w:t>
      </w:r>
      <w:r w:rsidDel="00000000" w:rsidR="00000000" w:rsidRPr="00000000">
        <w:rPr>
          <w:rFonts w:ascii="Calibri" w:cs="Calibri" w:eastAsia="Calibri" w:hAnsi="Calibri"/>
          <w:b w:val="1"/>
          <w:color w:val="2e3238"/>
          <w:sz w:val="21"/>
          <w:szCs w:val="21"/>
          <w:rtl w:val="0"/>
        </w:rPr>
        <w:t xml:space="preserve">ụ</w:t>
      </w:r>
      <w:r w:rsidDel="00000000" w:rsidR="00000000" w:rsidRPr="00000000">
        <w:rPr>
          <w:rFonts w:ascii="Microsoft YaHei" w:cs="Microsoft YaHei" w:eastAsia="Microsoft YaHei" w:hAnsi="Microsoft YaHei"/>
          <w:b w:val="1"/>
          <w:color w:val="2e3238"/>
          <w:sz w:val="21"/>
          <w:szCs w:val="21"/>
          <w:rtl w:val="0"/>
        </w:rPr>
        <w:t xml:space="preserve">ng công c</w:t>
      </w:r>
      <w:r w:rsidDel="00000000" w:rsidR="00000000" w:rsidRPr="00000000">
        <w:rPr>
          <w:rFonts w:ascii="Calibri" w:cs="Calibri" w:eastAsia="Calibri" w:hAnsi="Calibri"/>
          <w:b w:val="1"/>
          <w:color w:val="2e3238"/>
          <w:sz w:val="21"/>
          <w:szCs w:val="21"/>
          <w:rtl w:val="0"/>
        </w:rPr>
        <w:t xml:space="preserve">ụ</w:t>
      </w:r>
      <w:r w:rsidDel="00000000" w:rsidR="00000000" w:rsidRPr="00000000">
        <w:rPr>
          <w:rFonts w:ascii="Microsoft YaHei" w:cs="Microsoft YaHei" w:eastAsia="Microsoft YaHei" w:hAnsi="Microsoft YaHei"/>
          <w:b w:val="1"/>
          <w:color w:val="2e3238"/>
          <w:sz w:val="21"/>
          <w:szCs w:val="21"/>
          <w:rtl w:val="0"/>
        </w:rPr>
        <w:t xml:space="preserve"> đánh giá đa văn hóa: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 Vi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ệ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c s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ử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 d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ụ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ng nh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ữ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ng công c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ụ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 đánh giá đa văn hóa s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ẽ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 giúp ng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ườ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i h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ọ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c tìm hi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ể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u sâu h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ơ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n v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ề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 văn hóa và bi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ế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t cách nh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ậ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n đ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ị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nh.</w:t>
      </w:r>
    </w:p>
    <w:p w:rsidR="00000000" w:rsidDel="00000000" w:rsidP="00000000" w:rsidRDefault="00000000" w:rsidRPr="00000000" w14:paraId="0000020C">
      <w:pPr>
        <w:spacing w:after="0" w:lineRule="auto"/>
        <w:ind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Đánh giá</w:t>
      </w:r>
    </w:p>
    <w:p w:rsidR="00000000" w:rsidDel="00000000" w:rsidP="00000000" w:rsidRDefault="00000000" w:rsidRPr="00000000" w14:paraId="0000020D">
      <w:pPr>
        <w:numPr>
          <w:ilvl w:val="0"/>
          <w:numId w:val="3"/>
        </w:numPr>
        <w:shd w:fill="f7f7fa" w:val="clear"/>
        <w:spacing w:after="0" w:before="280" w:lineRule="auto"/>
        <w:ind w:left="720" w:hanging="360"/>
        <w:jc w:val="left"/>
        <w:rPr>
          <w:rFonts w:ascii="Microsoft YaHei" w:cs="Microsoft YaHei" w:eastAsia="Microsoft YaHei" w:hAnsi="Microsoft YaHei"/>
          <w:color w:val="2e3238"/>
          <w:sz w:val="21"/>
          <w:szCs w:val="21"/>
        </w:rPr>
      </w:pPr>
      <w:r w:rsidDel="00000000" w:rsidR="00000000" w:rsidRPr="00000000">
        <w:rPr>
          <w:rFonts w:ascii="Microsoft YaHei" w:cs="Microsoft YaHei" w:eastAsia="Microsoft YaHei" w:hAnsi="Microsoft YaHei"/>
          <w:b w:val="1"/>
          <w:color w:val="2e3238"/>
          <w:sz w:val="21"/>
          <w:szCs w:val="21"/>
          <w:rtl w:val="0"/>
        </w:rPr>
        <w:t xml:space="preserve">Đánh giá d</w:t>
      </w:r>
      <w:r w:rsidDel="00000000" w:rsidR="00000000" w:rsidRPr="00000000">
        <w:rPr>
          <w:rFonts w:ascii="Calibri" w:cs="Calibri" w:eastAsia="Calibri" w:hAnsi="Calibri"/>
          <w:b w:val="1"/>
          <w:color w:val="2e3238"/>
          <w:sz w:val="21"/>
          <w:szCs w:val="21"/>
          <w:rtl w:val="0"/>
        </w:rPr>
        <w:t xml:space="preserve">ự</w:t>
      </w:r>
      <w:r w:rsidDel="00000000" w:rsidR="00000000" w:rsidRPr="00000000">
        <w:rPr>
          <w:rFonts w:ascii="Microsoft YaHei" w:cs="Microsoft YaHei" w:eastAsia="Microsoft YaHei" w:hAnsi="Microsoft YaHei"/>
          <w:b w:val="1"/>
          <w:color w:val="2e3238"/>
          <w:sz w:val="21"/>
          <w:szCs w:val="21"/>
          <w:rtl w:val="0"/>
        </w:rPr>
        <w:t xml:space="preserve">a trên d</w:t>
      </w:r>
      <w:r w:rsidDel="00000000" w:rsidR="00000000" w:rsidRPr="00000000">
        <w:rPr>
          <w:rFonts w:ascii="Calibri" w:cs="Calibri" w:eastAsia="Calibri" w:hAnsi="Calibri"/>
          <w:b w:val="1"/>
          <w:color w:val="2e3238"/>
          <w:sz w:val="21"/>
          <w:szCs w:val="21"/>
          <w:rtl w:val="0"/>
        </w:rPr>
        <w:t xml:space="preserve">ự</w:t>
      </w:r>
      <w:r w:rsidDel="00000000" w:rsidR="00000000" w:rsidRPr="00000000">
        <w:rPr>
          <w:rFonts w:ascii="Microsoft YaHei" w:cs="Microsoft YaHei" w:eastAsia="Microsoft YaHei" w:hAnsi="Microsoft YaHei"/>
          <w:b w:val="1"/>
          <w:color w:val="2e3238"/>
          <w:sz w:val="21"/>
          <w:szCs w:val="21"/>
          <w:rtl w:val="0"/>
        </w:rPr>
        <w:t xml:space="preserve"> án: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 Ng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ườ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i h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ọ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c c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ầ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n th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ự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c hi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ệ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n và hoàn thành m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ộ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t d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ự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 án nghiên c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ứ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u ho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ặ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c phân tích v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ề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 s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ự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 khác bi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ệ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t gi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ữ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a các văn hóa. Đánh giá s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ẽ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 d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ự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a trên s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ự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 hi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ể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u bi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ế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t và vi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ệ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c v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ậ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n d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ụ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ng k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ỹ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 năng đánh giá c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ủ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a h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ọ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 trong quá trình hoàn thành d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ự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 án.</w:t>
      </w:r>
    </w:p>
    <w:p w:rsidR="00000000" w:rsidDel="00000000" w:rsidP="00000000" w:rsidRDefault="00000000" w:rsidRPr="00000000" w14:paraId="0000020E">
      <w:pPr>
        <w:numPr>
          <w:ilvl w:val="0"/>
          <w:numId w:val="3"/>
        </w:numPr>
        <w:shd w:fill="f7f7fa" w:val="clear"/>
        <w:spacing w:after="0" w:before="120" w:lineRule="auto"/>
        <w:ind w:left="720" w:hanging="360"/>
        <w:jc w:val="left"/>
        <w:rPr>
          <w:rFonts w:ascii="Microsoft YaHei" w:cs="Microsoft YaHei" w:eastAsia="Microsoft YaHei" w:hAnsi="Microsoft YaHei"/>
          <w:color w:val="2e3238"/>
          <w:sz w:val="21"/>
          <w:szCs w:val="21"/>
        </w:rPr>
      </w:pPr>
      <w:r w:rsidDel="00000000" w:rsidR="00000000" w:rsidRPr="00000000">
        <w:rPr>
          <w:rFonts w:ascii="Microsoft YaHei" w:cs="Microsoft YaHei" w:eastAsia="Microsoft YaHei" w:hAnsi="Microsoft YaHei"/>
          <w:b w:val="1"/>
          <w:color w:val="2e3238"/>
          <w:sz w:val="21"/>
          <w:szCs w:val="21"/>
          <w:rtl w:val="0"/>
        </w:rPr>
        <w:t xml:space="preserve">Presentations: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 Ng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ườ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i h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ọ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c s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ẽ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 Presentations v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ề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 m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ộ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t văn hóa nh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ấ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t đ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ị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nh ho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ặ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c các v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ấ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n đ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ề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 liên quan đ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ế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n văn hóa, đ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ị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nh hình s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ự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 nh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ậ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n th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ứ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c và đánh giá c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ủ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a h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ọ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 v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ề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 văn hóa đó.</w:t>
      </w:r>
    </w:p>
    <w:p w:rsidR="00000000" w:rsidDel="00000000" w:rsidP="00000000" w:rsidRDefault="00000000" w:rsidRPr="00000000" w14:paraId="0000020F">
      <w:pPr>
        <w:numPr>
          <w:ilvl w:val="0"/>
          <w:numId w:val="3"/>
        </w:numPr>
        <w:shd w:fill="f7f7fa" w:val="clear"/>
        <w:spacing w:after="0" w:before="120" w:lineRule="auto"/>
        <w:ind w:left="720" w:hanging="360"/>
        <w:jc w:val="left"/>
        <w:rPr>
          <w:rFonts w:ascii="Microsoft YaHei" w:cs="Microsoft YaHei" w:eastAsia="Microsoft YaHei" w:hAnsi="Microsoft YaHei"/>
          <w:color w:val="2e3238"/>
          <w:sz w:val="21"/>
          <w:szCs w:val="21"/>
        </w:rPr>
      </w:pPr>
      <w:r w:rsidDel="00000000" w:rsidR="00000000" w:rsidRPr="00000000">
        <w:rPr>
          <w:rFonts w:ascii="Microsoft YaHei" w:cs="Microsoft YaHei" w:eastAsia="Microsoft YaHei" w:hAnsi="Microsoft YaHei"/>
          <w:b w:val="1"/>
          <w:color w:val="2e3238"/>
          <w:sz w:val="21"/>
          <w:szCs w:val="21"/>
          <w:rtl w:val="0"/>
        </w:rPr>
        <w:t xml:space="preserve">Bài lu</w:t>
      </w:r>
      <w:r w:rsidDel="00000000" w:rsidR="00000000" w:rsidRPr="00000000">
        <w:rPr>
          <w:rFonts w:ascii="Calibri" w:cs="Calibri" w:eastAsia="Calibri" w:hAnsi="Calibri"/>
          <w:b w:val="1"/>
          <w:color w:val="2e3238"/>
          <w:sz w:val="21"/>
          <w:szCs w:val="21"/>
          <w:rtl w:val="0"/>
        </w:rPr>
        <w:t xml:space="preserve">ậ</w:t>
      </w:r>
      <w:r w:rsidDel="00000000" w:rsidR="00000000" w:rsidRPr="00000000">
        <w:rPr>
          <w:rFonts w:ascii="Microsoft YaHei" w:cs="Microsoft YaHei" w:eastAsia="Microsoft YaHei" w:hAnsi="Microsoft YaHei"/>
          <w:b w:val="1"/>
          <w:color w:val="2e3238"/>
          <w:sz w:val="21"/>
          <w:szCs w:val="21"/>
          <w:rtl w:val="0"/>
        </w:rPr>
        <w:t xml:space="preserve">n ph</w:t>
      </w:r>
      <w:r w:rsidDel="00000000" w:rsidR="00000000" w:rsidRPr="00000000">
        <w:rPr>
          <w:rFonts w:ascii="Calibri" w:cs="Calibri" w:eastAsia="Calibri" w:hAnsi="Calibri"/>
          <w:b w:val="1"/>
          <w:color w:val="2e3238"/>
          <w:sz w:val="21"/>
          <w:szCs w:val="21"/>
          <w:rtl w:val="0"/>
        </w:rPr>
        <w:t xml:space="preserve">ả</w:t>
      </w:r>
      <w:r w:rsidDel="00000000" w:rsidR="00000000" w:rsidRPr="00000000">
        <w:rPr>
          <w:rFonts w:ascii="Microsoft YaHei" w:cs="Microsoft YaHei" w:eastAsia="Microsoft YaHei" w:hAnsi="Microsoft YaHei"/>
          <w:b w:val="1"/>
          <w:color w:val="2e3238"/>
          <w:sz w:val="21"/>
          <w:szCs w:val="21"/>
          <w:rtl w:val="0"/>
        </w:rPr>
        <w:t xml:space="preserve">n ánh: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 Đây là cách đ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ể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 tìm hi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ể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u s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ự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 nh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ậ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n bi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ế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t và nh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ậ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n đ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ị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nh c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ủ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a h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ọ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c viên, b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ằ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ng cách yêu c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ầ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u h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ọ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 vi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ế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t v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ề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 nh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ữ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ng tr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ả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i nghi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ệ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m ho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ặ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c hi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ể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u bi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ế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t c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ủ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a mình v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ề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 s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ự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 khác bi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ệ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t văn hóa.</w:t>
      </w:r>
    </w:p>
    <w:p w:rsidR="00000000" w:rsidDel="00000000" w:rsidP="00000000" w:rsidRDefault="00000000" w:rsidRPr="00000000" w14:paraId="00000210">
      <w:pPr>
        <w:numPr>
          <w:ilvl w:val="0"/>
          <w:numId w:val="3"/>
        </w:numPr>
        <w:shd w:fill="f7f7fa" w:val="clear"/>
        <w:spacing w:after="0" w:before="120" w:lineRule="auto"/>
        <w:ind w:left="720" w:hanging="360"/>
        <w:jc w:val="left"/>
        <w:rPr>
          <w:rFonts w:ascii="Microsoft YaHei" w:cs="Microsoft YaHei" w:eastAsia="Microsoft YaHei" w:hAnsi="Microsoft YaHei"/>
          <w:color w:val="2e3238"/>
          <w:sz w:val="21"/>
          <w:szCs w:val="21"/>
        </w:rPr>
      </w:pPr>
      <w:r w:rsidDel="00000000" w:rsidR="00000000" w:rsidRPr="00000000">
        <w:rPr>
          <w:rFonts w:ascii="Microsoft YaHei" w:cs="Microsoft YaHei" w:eastAsia="Microsoft YaHei" w:hAnsi="Microsoft YaHei"/>
          <w:b w:val="1"/>
          <w:color w:val="2e3238"/>
          <w:sz w:val="21"/>
          <w:szCs w:val="21"/>
          <w:rtl w:val="0"/>
        </w:rPr>
        <w:t xml:space="preserve">Discussion: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 D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ễ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 dàng th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ấ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y rõ h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ơ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n hi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ể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u bi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ế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t c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ủ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a ng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ườ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i h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ọ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c thông qua quan đi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ể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m và ý ki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ế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n c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ủ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a h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ọ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 trong các cu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ộ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c Discussion.</w:t>
      </w:r>
    </w:p>
    <w:p w:rsidR="00000000" w:rsidDel="00000000" w:rsidP="00000000" w:rsidRDefault="00000000" w:rsidRPr="00000000" w14:paraId="00000211">
      <w:pPr>
        <w:numPr>
          <w:ilvl w:val="0"/>
          <w:numId w:val="3"/>
        </w:numPr>
        <w:shd w:fill="f7f7fa" w:val="clear"/>
        <w:spacing w:after="280" w:before="120" w:lineRule="auto"/>
        <w:ind w:left="720" w:hanging="360"/>
        <w:jc w:val="left"/>
        <w:rPr>
          <w:rFonts w:ascii="Microsoft YaHei" w:cs="Microsoft YaHei" w:eastAsia="Microsoft YaHei" w:hAnsi="Microsoft YaHei"/>
          <w:color w:val="2e3238"/>
          <w:sz w:val="21"/>
          <w:szCs w:val="21"/>
        </w:rPr>
      </w:pPr>
      <w:r w:rsidDel="00000000" w:rsidR="00000000" w:rsidRPr="00000000">
        <w:rPr>
          <w:rFonts w:ascii="Microsoft YaHei" w:cs="Microsoft YaHei" w:eastAsia="Microsoft YaHei" w:hAnsi="Microsoft YaHei"/>
          <w:b w:val="1"/>
          <w:color w:val="2e3238"/>
          <w:sz w:val="21"/>
          <w:szCs w:val="21"/>
          <w:rtl w:val="0"/>
        </w:rPr>
        <w:t xml:space="preserve">Đánh giá qua quan sát: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 Đánh giá h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ọ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c viên thông qua vi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ệ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c quan sát th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ự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c t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ế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 h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ọ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ứ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ng x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ử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 và t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ươ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ng tác trong các tình hu</w:t>
      </w:r>
      <w:r w:rsidDel="00000000" w:rsidR="00000000" w:rsidRPr="00000000">
        <w:rPr>
          <w:rFonts w:ascii="Calibri" w:cs="Calibri" w:eastAsia="Calibri" w:hAnsi="Calibri"/>
          <w:color w:val="2e3238"/>
          <w:sz w:val="21"/>
          <w:szCs w:val="21"/>
          <w:rtl w:val="0"/>
        </w:rPr>
        <w:t xml:space="preserve">ố</w:t>
      </w:r>
      <w:r w:rsidDel="00000000" w:rsidR="00000000" w:rsidRPr="00000000">
        <w:rPr>
          <w:rFonts w:ascii="Microsoft YaHei" w:cs="Microsoft YaHei" w:eastAsia="Microsoft YaHei" w:hAnsi="Microsoft YaHei"/>
          <w:color w:val="2e3238"/>
          <w:sz w:val="21"/>
          <w:szCs w:val="21"/>
          <w:rtl w:val="0"/>
        </w:rPr>
        <w:t xml:space="preserve">ng đa văn hóa.</w:t>
      </w:r>
    </w:p>
    <w:p w:rsidR="00000000" w:rsidDel="00000000" w:rsidP="00000000" w:rsidRDefault="00000000" w:rsidRPr="00000000" w14:paraId="00000212">
      <w:pPr>
        <w:spacing w:after="0" w:lineRule="auto"/>
        <w:ind w:firstLine="0"/>
        <w:rPr>
          <w:color w:val="000000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134" w:top="1134" w:left="1418" w:right="1134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Microsoft YaHei"/>
  <w:font w:name="Courier New"/>
  <w:font w:name="Quattrocento Sans">
    <w:embedBold w:fontKey="{00000000-0000-0000-0000-000000000000}" r:id="rId1" w:subsetted="0"/>
    <w:embedBoldItalic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color w:val="404040"/>
        <w:sz w:val="26"/>
        <w:szCs w:val="26"/>
        <w:lang w:val="en-US"/>
      </w:rPr>
    </w:rPrDefault>
    <w:pPrDefault>
      <w:pPr>
        <w:spacing w:after="120" w:line="360" w:lineRule="auto"/>
        <w:ind w:firstLine="284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9" w:before="0" w:line="360" w:lineRule="auto"/>
      <w:ind w:left="432" w:right="0" w:hanging="432"/>
      <w:jc w:val="both"/>
    </w:pPr>
    <w:rPr>
      <w:rFonts w:ascii="Calibri" w:cs="Calibri" w:eastAsia="Calibri" w:hAnsi="Calibri"/>
      <w:b w:val="1"/>
      <w:i w:val="0"/>
      <w:smallCaps w:val="0"/>
      <w:strike w:val="0"/>
      <w:color w:val="2f5496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9" w:before="0" w:line="360" w:lineRule="auto"/>
      <w:ind w:left="1440" w:right="0" w:hanging="720"/>
      <w:jc w:val="both"/>
    </w:pPr>
    <w:rPr>
      <w:rFonts w:ascii="Calibri" w:cs="Calibri" w:eastAsia="Calibri" w:hAnsi="Calibri"/>
      <w:b w:val="1"/>
      <w:i w:val="1"/>
      <w:smallCaps w:val="0"/>
      <w:strike w:val="0"/>
      <w:color w:val="2f5496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9" w:before="0" w:line="360" w:lineRule="auto"/>
      <w:ind w:left="2160" w:right="0" w:hanging="720"/>
      <w:jc w:val="both"/>
    </w:pPr>
    <w:rPr>
      <w:rFonts w:ascii="Calibri" w:cs="Calibri" w:eastAsia="Calibri" w:hAnsi="Calibri"/>
      <w:b w:val="0"/>
      <w:i w:val="1"/>
      <w:smallCaps w:val="0"/>
      <w:strike w:val="0"/>
      <w:color w:val="40404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  <w:ind w:firstLine="0"/>
      <w:jc w:val="left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Quattrocento Sans" w:cs="Quattrocento Sans" w:eastAsia="Quattrocento Sans" w:hAnsi="Quattrocento Sans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bold.ttf"/><Relationship Id="rId2" Type="http://schemas.openxmlformats.org/officeDocument/2006/relationships/font" Target="fonts/QuattrocentoSans-boldItalic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