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bookmarkStart w:colFirst="0" w:colLast="0" w:name="_gjdgxs" w:id="0"/>
      <w:bookmarkEnd w:id="0"/>
      <w:r w:rsidDel="00000000" w:rsidR="00000000" w:rsidRPr="00000000">
        <w:rPr>
          <w:color w:val="000000"/>
          <w:rtl w:val="0"/>
        </w:rPr>
        <w:t xml:space="preserve">MINISTRY OF EDUCATION AND TRAINING</w:t>
      </w:r>
    </w:p>
    <w:p w:rsidR="00000000" w:rsidDel="00000000" w:rsidP="00000000" w:rsidRDefault="00000000" w:rsidRPr="00000000" w14:paraId="00000002">
      <w:pPr>
        <w:jc w:val="center"/>
        <w:rPr>
          <w:b w:val="1"/>
          <w:color w:val="000000"/>
        </w:rPr>
      </w:pPr>
      <w:bookmarkStart w:colFirst="0" w:colLast="0" w:name="_30j0zll" w:id="1"/>
      <w:bookmarkEnd w:id="1"/>
      <w:r w:rsidDel="00000000" w:rsidR="00000000" w:rsidRPr="00000000">
        <w:rPr>
          <w:b w:val="1"/>
          <w:color w:val="000000"/>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152400</wp:posOffset>
                </wp:positionV>
                <wp:extent cx="2123440" cy="25400"/>
                <wp:effectExtent b="0" l="0" r="0" t="0"/>
                <wp:wrapNone/>
                <wp:docPr id="1" name=""/>
                <a:graphic>
                  <a:graphicData uri="http://schemas.microsoft.com/office/word/2010/wordprocessingShape">
                    <wps:wsp>
                      <wps:cNvSpPr/>
                      <wps:cNvPr id="2" name="Shape 2"/>
                      <wps:spPr>
                        <a:xfrm>
                          <a:off x="4290630" y="3773650"/>
                          <a:ext cx="2110740" cy="12700"/>
                        </a:xfrm>
                        <a:custGeom>
                          <a:rect b="b" l="l" r="r" t="t"/>
                          <a:pathLst>
                            <a:path extrusionOk="0" h="12700" w="2110740">
                              <a:moveTo>
                                <a:pt x="0" y="0"/>
                              </a:moveTo>
                              <a:lnTo>
                                <a:pt x="2110740" y="12700"/>
                              </a:lnTo>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152400</wp:posOffset>
                </wp:positionV>
                <wp:extent cx="2123440" cy="25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23440" cy="25400"/>
                        </a:xfrm>
                        <a:prstGeom prst="rect"/>
                        <a:ln/>
                      </pic:spPr>
                    </pic:pic>
                  </a:graphicData>
                </a:graphic>
              </wp:anchor>
            </w:drawing>
          </mc:Fallback>
        </mc:AlternateContent>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bookmarkStart w:colFirst="0" w:colLast="0" w:name="_1fob9te" w:id="2"/>
      <w:bookmarkEnd w:id="2"/>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360" w:line="240" w:lineRule="auto"/>
        <w:ind w:firstLine="0"/>
        <w:jc w:val="center"/>
        <w:rPr>
          <w:b w:val="1"/>
          <w:color w:val="000000"/>
          <w:sz w:val="28"/>
          <w:szCs w:val="28"/>
        </w:rPr>
      </w:pPr>
      <w:r w:rsidDel="00000000" w:rsidR="00000000" w:rsidRPr="00000000">
        <w:rPr>
          <w:b w:val="1"/>
          <w:color w:val="000000"/>
          <w:sz w:val="28"/>
          <w:szCs w:val="28"/>
          <w:rtl w:val="0"/>
        </w:rPr>
        <w:t xml:space="preserve">&lt;125022– RISK MANAGEMENT &gt;</w:t>
      </w:r>
    </w:p>
    <w:tbl>
      <w:tblPr>
        <w:tblStyle w:val="Table1"/>
        <w:tblW w:w="9644.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GENERAL INFORMATION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9">
            <w:pPr>
              <w:spacing w:line="240" w:lineRule="auto"/>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spacing w:line="240" w:lineRule="auto"/>
              <w:ind w:firstLine="0"/>
              <w:jc w:val="left"/>
              <w:rPr>
                <w:color w:val="000000"/>
              </w:rPr>
            </w:pPr>
            <w:r w:rsidDel="00000000" w:rsidR="00000000" w:rsidRPr="00000000">
              <w:rPr>
                <w:color w:val="000000"/>
                <w:sz w:val="28"/>
                <w:szCs w:val="28"/>
                <w:rtl w:val="0"/>
              </w:rPr>
              <w:t xml:space="preserve">Quan tri rui ro &amp; khung hoang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C">
            <w:pPr>
              <w:spacing w:line="240" w:lineRule="auto"/>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spacing w:line="240" w:lineRule="auto"/>
              <w:ind w:firstLine="0"/>
              <w:jc w:val="left"/>
              <w:rPr>
                <w:color w:val="000000"/>
              </w:rPr>
            </w:pPr>
            <w:r w:rsidDel="00000000" w:rsidR="00000000" w:rsidRPr="00000000">
              <w:rPr>
                <w:color w:val="000000"/>
                <w:sz w:val="28"/>
                <w:szCs w:val="28"/>
                <w:rtl w:val="0"/>
              </w:rPr>
              <w:t xml:space="preserve">Risk Management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spacing w:line="240" w:lineRule="auto"/>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spacing w:line="240" w:lineRule="auto"/>
              <w:ind w:firstLine="0"/>
              <w:jc w:val="left"/>
              <w:rPr>
                <w:color w:val="000000"/>
              </w:rPr>
            </w:pPr>
            <w:r w:rsidDel="00000000" w:rsidR="00000000" w:rsidRPr="00000000">
              <w:rPr>
                <w:color w:val="000000"/>
                <w:sz w:val="28"/>
                <w:szCs w:val="28"/>
                <w:rtl w:val="0"/>
              </w:rPr>
              <w:t xml:space="preserve">125022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2">
            <w:pPr>
              <w:spacing w:line="240" w:lineRule="auto"/>
              <w:ind w:firstLine="460"/>
              <w:jc w:val="left"/>
              <w:rPr>
                <w:color w:val="000000"/>
              </w:rPr>
            </w:pPr>
            <w:r w:rsidDel="00000000" w:rsidR="00000000" w:rsidRPr="00000000">
              <w:rPr>
                <w:color w:val="000000"/>
                <w:sz w:val="28"/>
                <w:szCs w:val="28"/>
                <w:rtl w:val="0"/>
              </w:rPr>
              <w:t xml:space="preserve">Types: </w:t>
            </w:r>
            <w:r w:rsidDel="00000000" w:rsidR="00000000" w:rsidRPr="00000000">
              <w:rPr>
                <w:rtl w:val="0"/>
              </w:rPr>
            </w:r>
          </w:p>
        </w:tc>
        <w:tc>
          <w:tcPr/>
          <w:p w:rsidR="00000000" w:rsidDel="00000000" w:rsidP="00000000" w:rsidRDefault="00000000" w:rsidRPr="00000000" w14:paraId="00000014">
            <w:pPr>
              <w:spacing w:line="240" w:lineRule="auto"/>
              <w:ind w:firstLine="0"/>
              <w:jc w:val="left"/>
              <w:rPr>
                <w:color w:val="000000"/>
              </w:rPr>
            </w:pPr>
            <w:r w:rsidDel="00000000" w:rsidR="00000000" w:rsidRPr="00000000">
              <w:rPr>
                <w:color w:val="000000"/>
                <w:sz w:val="28"/>
                <w:szCs w:val="28"/>
                <w:rtl w:val="0"/>
              </w:rPr>
              <w:t xml:space="preserve">Specialization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5">
            <w:pPr>
              <w:spacing w:line="240" w:lineRule="auto"/>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spacing w:line="240" w:lineRule="auto"/>
              <w:ind w:firstLine="0"/>
              <w:jc w:val="left"/>
              <w:rPr>
                <w:color w:val="000000"/>
              </w:rPr>
            </w:pPr>
            <w:r w:rsidDel="00000000" w:rsidR="00000000" w:rsidRPr="00000000">
              <w:rPr>
                <w:color w:val="000000"/>
                <w:sz w:val="28"/>
                <w:szCs w:val="28"/>
                <w:rtl w:val="0"/>
              </w:rPr>
              <w:t xml:space="preserve">Aministration – International Economics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8">
            <w:pPr>
              <w:spacing w:line="240" w:lineRule="auto"/>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tabs>
                <w:tab w:val="left" w:leader="none" w:pos="5148"/>
              </w:tabs>
              <w:rPr>
                <w:color w:val="000000"/>
                <w:sz w:val="28"/>
                <w:szCs w:val="28"/>
              </w:rPr>
            </w:pPr>
            <w:r w:rsidDel="00000000" w:rsidR="00000000" w:rsidRPr="00000000">
              <w:rPr>
                <w:color w:val="000000"/>
                <w:sz w:val="28"/>
                <w:szCs w:val="28"/>
                <w:rtl w:val="0"/>
              </w:rPr>
              <w:t xml:space="preserve">PhD. Nguyen Van Tan</w:t>
            </w:r>
          </w:p>
          <w:p w:rsidR="00000000" w:rsidDel="00000000" w:rsidP="00000000" w:rsidRDefault="00000000" w:rsidRPr="00000000" w14:paraId="0000001B">
            <w:pPr>
              <w:spacing w:line="240" w:lineRule="auto"/>
              <w:ind w:firstLine="0"/>
              <w:jc w:val="left"/>
              <w:rPr>
                <w:color w:val="000000"/>
              </w:rPr>
            </w:pPr>
            <w:r w:rsidDel="00000000" w:rsidR="00000000" w:rsidRPr="00000000">
              <w:rPr>
                <w:color w:val="000000"/>
                <w:sz w:val="28"/>
                <w:szCs w:val="28"/>
                <w:rtl w:val="0"/>
              </w:rPr>
              <w:t xml:space="preserve">Email: tannv@lhu.edu.vn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C">
            <w:pPr>
              <w:spacing w:line="240" w:lineRule="auto"/>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E">
            <w:pPr>
              <w:tabs>
                <w:tab w:val="left" w:leader="none" w:pos="5148"/>
              </w:tabs>
              <w:rPr>
                <w:color w:val="000000"/>
                <w:sz w:val="28"/>
                <w:szCs w:val="28"/>
              </w:rPr>
            </w:pPr>
            <w:r w:rsidDel="00000000" w:rsidR="00000000" w:rsidRPr="00000000">
              <w:rPr>
                <w:color w:val="000000"/>
                <w:sz w:val="28"/>
                <w:szCs w:val="28"/>
                <w:rtl w:val="0"/>
              </w:rPr>
              <w:t xml:space="preserve">Master Truong Le Hoang</w:t>
            </w:r>
          </w:p>
          <w:p w:rsidR="00000000" w:rsidDel="00000000" w:rsidP="00000000" w:rsidRDefault="00000000" w:rsidRPr="00000000" w14:paraId="0000001F">
            <w:pPr>
              <w:tabs>
                <w:tab w:val="left" w:leader="none" w:pos="5148"/>
              </w:tabs>
              <w:rPr>
                <w:color w:val="000000"/>
                <w:sz w:val="28"/>
                <w:szCs w:val="28"/>
              </w:rPr>
            </w:pPr>
            <w:r w:rsidDel="00000000" w:rsidR="00000000" w:rsidRPr="00000000">
              <w:rPr>
                <w:color w:val="000000"/>
                <w:sz w:val="28"/>
                <w:szCs w:val="28"/>
                <w:rtl w:val="0"/>
              </w:rPr>
              <w:t xml:space="preserve">Email: hoangtl@lhu.edu.vn</w:t>
            </w:r>
          </w:p>
          <w:p w:rsidR="00000000" w:rsidDel="00000000" w:rsidP="00000000" w:rsidRDefault="00000000" w:rsidRPr="00000000" w14:paraId="00000020">
            <w:pPr>
              <w:tabs>
                <w:tab w:val="left" w:leader="none" w:pos="5148"/>
              </w:tabs>
              <w:rPr>
                <w:color w:val="000000"/>
                <w:sz w:val="28"/>
                <w:szCs w:val="28"/>
              </w:rPr>
            </w:pPr>
            <w:r w:rsidDel="00000000" w:rsidR="00000000" w:rsidRPr="00000000">
              <w:rPr>
                <w:color w:val="000000"/>
                <w:sz w:val="28"/>
                <w:szCs w:val="28"/>
                <w:rtl w:val="0"/>
              </w:rPr>
              <w:t xml:space="preserve">PhD. Nguyen Van Tan</w:t>
            </w:r>
          </w:p>
          <w:p w:rsidR="00000000" w:rsidDel="00000000" w:rsidP="00000000" w:rsidRDefault="00000000" w:rsidRPr="00000000" w14:paraId="00000021">
            <w:pPr>
              <w:spacing w:line="240" w:lineRule="auto"/>
              <w:ind w:firstLine="0"/>
              <w:jc w:val="left"/>
              <w:rPr>
                <w:color w:val="000000"/>
              </w:rPr>
            </w:pPr>
            <w:r w:rsidDel="00000000" w:rsidR="00000000" w:rsidRPr="00000000">
              <w:rPr>
                <w:color w:val="000000"/>
                <w:sz w:val="28"/>
                <w:szCs w:val="28"/>
                <w:rtl w:val="0"/>
              </w:rPr>
              <w:t xml:space="preserve">Email : tannv@lhu.edu.vn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2">
            <w:pPr>
              <w:spacing w:line="240" w:lineRule="auto"/>
              <w:ind w:firstLine="460"/>
              <w:jc w:val="left"/>
              <w:rPr>
                <w:color w:val="000000"/>
              </w:rPr>
            </w:pPr>
            <w:r w:rsidDel="00000000" w:rsidR="00000000" w:rsidRPr="00000000">
              <w:rPr>
                <w:rtl w:val="0"/>
              </w:rPr>
              <w:t xml:space="preserve">Number of credits:</w:t>
            </w:r>
            <w:r w:rsidDel="00000000" w:rsidR="00000000" w:rsidRPr="00000000">
              <w:rPr>
                <w:rtl w:val="0"/>
              </w:rPr>
            </w:r>
          </w:p>
        </w:tc>
        <w:tc>
          <w:tcPr/>
          <w:p w:rsidR="00000000" w:rsidDel="00000000" w:rsidP="00000000" w:rsidRDefault="00000000" w:rsidRPr="00000000" w14:paraId="00000024">
            <w:pPr>
              <w:spacing w:line="240" w:lineRule="auto"/>
              <w:ind w:firstLine="0"/>
              <w:jc w:val="left"/>
              <w:rPr>
                <w:color w:val="000000"/>
              </w:rPr>
            </w:pPr>
            <w:r w:rsidDel="00000000" w:rsidR="00000000" w:rsidRPr="00000000">
              <w:rPr>
                <w:color w:val="000000"/>
                <w:sz w:val="28"/>
                <w:szCs w:val="28"/>
                <w:rtl w:val="0"/>
              </w:rPr>
              <w:t xml:space="preserve">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5">
            <w:pPr>
              <w:spacing w:line="240" w:lineRule="auto"/>
              <w:ind w:left="591" w:firstLine="459.99999999999994"/>
              <w:jc w:val="left"/>
              <w:rPr>
                <w:color w:val="000000"/>
              </w:rPr>
            </w:pPr>
            <w:r w:rsidDel="00000000" w:rsidR="00000000" w:rsidRPr="00000000">
              <w:rPr>
                <w:rtl w:val="0"/>
              </w:rPr>
              <w:t xml:space="preserve">Theory: </w:t>
            </w:r>
            <w:r w:rsidDel="00000000" w:rsidR="00000000" w:rsidRPr="00000000">
              <w:rPr>
                <w:rtl w:val="0"/>
              </w:rPr>
            </w:r>
          </w:p>
        </w:tc>
        <w:tc>
          <w:tcPr/>
          <w:p w:rsidR="00000000" w:rsidDel="00000000" w:rsidP="00000000" w:rsidRDefault="00000000" w:rsidRPr="00000000" w14:paraId="00000027">
            <w:pPr>
              <w:spacing w:line="240" w:lineRule="auto"/>
              <w:ind w:firstLine="0"/>
              <w:jc w:val="left"/>
              <w:rPr>
                <w:color w:val="ff0000"/>
              </w:rPr>
            </w:pPr>
            <w:r w:rsidDel="00000000" w:rsidR="00000000" w:rsidRPr="00000000">
              <w:rPr>
                <w:color w:val="ff0000"/>
                <w:sz w:val="28"/>
                <w:szCs w:val="28"/>
                <w:rtl w:val="0"/>
              </w:rPr>
              <w:t xml:space="preserve">15 periods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8">
            <w:pPr>
              <w:spacing w:line="240" w:lineRule="auto"/>
              <w:ind w:firstLine="460"/>
              <w:jc w:val="left"/>
              <w:rPr>
                <w:color w:val="000000"/>
              </w:rPr>
            </w:pPr>
            <w:r w:rsidDel="00000000" w:rsidR="00000000" w:rsidRPr="00000000">
              <w:rPr>
                <w:rtl w:val="0"/>
              </w:rPr>
              <w:t xml:space="preserve">Practice: </w:t>
            </w:r>
            <w:r w:rsidDel="00000000" w:rsidR="00000000" w:rsidRPr="00000000">
              <w:rPr>
                <w:rtl w:val="0"/>
              </w:rPr>
            </w:r>
          </w:p>
        </w:tc>
        <w:tc>
          <w:tcPr/>
          <w:p w:rsidR="00000000" w:rsidDel="00000000" w:rsidP="00000000" w:rsidRDefault="00000000" w:rsidRPr="00000000" w14:paraId="0000002A">
            <w:pPr>
              <w:spacing w:line="240" w:lineRule="auto"/>
              <w:ind w:firstLine="0"/>
              <w:jc w:val="left"/>
              <w:rPr>
                <w:color w:val="ff0000"/>
              </w:rPr>
            </w:pPr>
            <w:r w:rsidDel="00000000" w:rsidR="00000000" w:rsidRPr="00000000">
              <w:rPr>
                <w:color w:val="ff0000"/>
                <w:sz w:val="28"/>
                <w:szCs w:val="28"/>
                <w:rtl w:val="0"/>
              </w:rPr>
              <w:t xml:space="preserve">0 periods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B">
            <w:pPr>
              <w:spacing w:line="240" w:lineRule="auto"/>
              <w:ind w:firstLine="460"/>
              <w:jc w:val="left"/>
              <w:rPr>
                <w:color w:val="000000"/>
              </w:rPr>
            </w:pPr>
            <w:r w:rsidDel="00000000" w:rsidR="00000000" w:rsidRPr="00000000">
              <w:rPr>
                <w:rtl w:val="0"/>
              </w:rPr>
              <w:t xml:space="preserve">Exercise:</w:t>
            </w:r>
            <w:r w:rsidDel="00000000" w:rsidR="00000000" w:rsidRPr="00000000">
              <w:rPr>
                <w:rtl w:val="0"/>
              </w:rPr>
            </w:r>
          </w:p>
        </w:tc>
        <w:tc>
          <w:tcPr/>
          <w:p w:rsidR="00000000" w:rsidDel="00000000" w:rsidP="00000000" w:rsidRDefault="00000000" w:rsidRPr="00000000" w14:paraId="0000002D">
            <w:pPr>
              <w:spacing w:line="240" w:lineRule="auto"/>
              <w:ind w:firstLine="0"/>
              <w:jc w:val="left"/>
              <w:rPr>
                <w:color w:val="ff0000"/>
              </w:rPr>
            </w:pPr>
            <w:r w:rsidDel="00000000" w:rsidR="00000000" w:rsidRPr="00000000">
              <w:rPr>
                <w:color w:val="ff0000"/>
                <w:sz w:val="28"/>
                <w:szCs w:val="28"/>
                <w:rtl w:val="0"/>
              </w:rPr>
              <w:t xml:space="preserve">30 periods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E">
            <w:pPr>
              <w:spacing w:line="240" w:lineRule="auto"/>
              <w:ind w:firstLine="460"/>
              <w:jc w:val="left"/>
              <w:rPr>
                <w:color w:val="000000"/>
              </w:rPr>
            </w:pPr>
            <w:r w:rsidDel="00000000" w:rsidR="00000000" w:rsidRPr="00000000">
              <w:rPr>
                <w:color w:val="000000"/>
                <w:rtl w:val="0"/>
              </w:rPr>
              <w:t xml:space="preserve">Specialty :</w:t>
            </w:r>
          </w:p>
        </w:tc>
        <w:tc>
          <w:tcPr/>
          <w:p w:rsidR="00000000" w:rsidDel="00000000" w:rsidP="00000000" w:rsidRDefault="00000000" w:rsidRPr="00000000" w14:paraId="00000030">
            <w:pPr>
              <w:spacing w:line="240" w:lineRule="auto"/>
              <w:ind w:firstLine="0"/>
              <w:jc w:val="left"/>
              <w:rPr>
                <w:color w:val="000000"/>
              </w:rPr>
            </w:pPr>
            <w:r w:rsidDel="00000000" w:rsidR="00000000" w:rsidRPr="00000000">
              <w:rPr>
                <w:color w:val="000000"/>
                <w:sz w:val="28"/>
                <w:szCs w:val="28"/>
                <w:rtl w:val="0"/>
              </w:rPr>
              <w:t xml:space="preserve">Obligatory</w:t>
            </w: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gridSpan w:val="2"/>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12" w:lineRule="auto"/>
        <w:ind w:firstLine="600"/>
        <w:rPr>
          <w:color w:val="000000"/>
        </w:rPr>
      </w:pPr>
      <w:r w:rsidDel="00000000" w:rsidR="00000000" w:rsidRPr="00000000">
        <w:rPr>
          <w:color w:val="000000"/>
          <w:sz w:val="28"/>
          <w:szCs w:val="28"/>
          <w:rtl w:val="0"/>
        </w:rPr>
        <w:t xml:space="preserve">Risk is a problem that occurs in every actitivy, from business to everyday life. Risk management is an essential action for helping maintain, stabilize and minimize possible risks. The risk management course presents issues such as risk identification, risk measurement, risk control, risk financing to help learners classify and minimize risk in terms of financial, price and investment.</w:t>
      </w:r>
      <w:r w:rsidDel="00000000" w:rsidR="00000000" w:rsidRPr="00000000">
        <w:rPr>
          <w:rtl w:val="0"/>
        </w:rPr>
      </w:r>
    </w:p>
    <w:tbl>
      <w:tblPr>
        <w:tblStyle w:val="Table2"/>
        <w:tblW w:w="18279.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gridCol w:w="8929"/>
        <w:tblGridChange w:id="0">
          <w:tblGrid>
            <w:gridCol w:w="421"/>
            <w:gridCol w:w="8929"/>
            <w:gridCol w:w="8929"/>
          </w:tblGrid>
        </w:tblGridChange>
      </w:tblGrid>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20" w:line="312" w:lineRule="auto"/>
        <w:jc w:val="center"/>
        <w:rPr>
          <w:b w:val="1"/>
          <w:color w:val="000000"/>
        </w:rPr>
      </w:pPr>
      <w:bookmarkStart w:colFirst="0" w:colLast="0" w:name="_3znysh7" w:id="3"/>
      <w:bookmarkEnd w:id="3"/>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8"/>
        <w:gridCol w:w="4529"/>
        <w:gridCol w:w="1849"/>
        <w:gridCol w:w="1806"/>
        <w:tblGridChange w:id="0">
          <w:tblGrid>
            <w:gridCol w:w="1328"/>
            <w:gridCol w:w="4529"/>
            <w:gridCol w:w="1849"/>
            <w:gridCol w:w="18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ind w:firstLine="0"/>
              <w:jc w:val="center"/>
              <w:rPr>
                <w:b w:val="1"/>
                <w:color w:val="000000"/>
              </w:rPr>
            </w:pPr>
            <w:r w:rsidDel="00000000" w:rsidR="00000000" w:rsidRPr="00000000">
              <w:rPr>
                <w:b w:val="1"/>
                <w:color w:val="000000"/>
                <w:rtl w:val="0"/>
              </w:rPr>
              <w:t xml:space="preserve">Program Learning Outcomes PLOs/SOs/PIs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4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ind w:firstLine="0"/>
              <w:jc w:val="left"/>
              <w:rPr>
                <w:color w:val="000000"/>
                <w:sz w:val="28"/>
                <w:szCs w:val="28"/>
              </w:rPr>
            </w:pPr>
            <w:r w:rsidDel="00000000" w:rsidR="00000000" w:rsidRPr="00000000">
              <w:rPr>
                <w:rtl w:val="0"/>
              </w:rPr>
              <w:t xml:space="preserve">Applying the basics of risk management to solve practical situations in the tourism industry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240" w:lineRule="auto"/>
              <w:ind w:firstLine="0"/>
              <w:jc w:val="center"/>
              <w:rPr>
                <w:color w:val="000000"/>
              </w:rPr>
            </w:pPr>
            <w:r w:rsidDel="00000000" w:rsidR="00000000" w:rsidRPr="00000000">
              <w:rPr>
                <w:rtl w:val="0"/>
              </w:rPr>
              <w:t xml:space="preserve">Knowledge</w:t>
            </w:r>
            <w:r w:rsidDel="00000000" w:rsidR="00000000" w:rsidRPr="00000000">
              <w:rPr>
                <w:color w:val="000000"/>
                <w:rtl w:val="0"/>
              </w:rPr>
              <w:t xml:space="preserve">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ind w:firstLine="0"/>
              <w:jc w:val="center"/>
              <w:rPr>
                <w:color w:val="000000"/>
              </w:rPr>
            </w:pPr>
            <w:r w:rsidDel="00000000" w:rsidR="00000000" w:rsidRPr="00000000">
              <w:rPr>
                <w:color w:val="000000"/>
                <w:rtl w:val="0"/>
              </w:rPr>
              <w:t xml:space="preserve">PLO1 (PI1.1)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ind w:firstLine="0"/>
              <w:jc w:val="left"/>
              <w:rPr>
                <w:color w:val="000000"/>
                <w:sz w:val="28"/>
                <w:szCs w:val="28"/>
              </w:rPr>
            </w:pPr>
            <w:r w:rsidDel="00000000" w:rsidR="00000000" w:rsidRPr="00000000">
              <w:rPr>
                <w:rtl w:val="0"/>
              </w:rPr>
              <w:t xml:space="preserve">Analyzing changes, volatility of the domestic and international business environment to manage the risk of business Tourism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ind w:firstLine="0"/>
              <w:jc w:val="center"/>
              <w:rPr>
                <w:color w:val="000000"/>
              </w:rPr>
            </w:pPr>
            <w:r w:rsidDel="00000000" w:rsidR="00000000" w:rsidRPr="00000000">
              <w:rPr>
                <w:rtl w:val="0"/>
              </w:rPr>
              <w:t xml:space="preserve">Knowledge</w:t>
            </w:r>
            <w:r w:rsidDel="00000000" w:rsidR="00000000" w:rsidRPr="00000000">
              <w:rPr>
                <w:color w:val="000000"/>
                <w:rtl w:val="0"/>
              </w:rPr>
              <w:t xml:space="preserv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ind w:firstLine="0"/>
              <w:jc w:val="center"/>
              <w:rPr>
                <w:color w:val="000000"/>
              </w:rPr>
            </w:pPr>
            <w:r w:rsidDel="00000000" w:rsidR="00000000" w:rsidRPr="00000000">
              <w:rPr>
                <w:color w:val="000000"/>
                <w:rtl w:val="0"/>
              </w:rPr>
              <w:t xml:space="preserve">PLO2 (PI3.1)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40" w:lineRule="auto"/>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firstLine="0"/>
              <w:jc w:val="left"/>
              <w:rPr>
                <w:color w:val="000000"/>
              </w:rPr>
            </w:pPr>
            <w:r w:rsidDel="00000000" w:rsidR="00000000" w:rsidRPr="00000000">
              <w:rPr>
                <w:rtl w:val="0"/>
              </w:rPr>
              <w:t xml:space="preserve">Setting options to deal with real business risks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ind w:firstLine="0"/>
              <w:jc w:val="center"/>
              <w:rPr>
                <w:color w:val="000000"/>
              </w:rPr>
            </w:pPr>
            <w:r w:rsidDel="00000000" w:rsidR="00000000" w:rsidRPr="00000000">
              <w:rPr>
                <w:rtl w:val="0"/>
              </w:rPr>
              <w:t xml:space="preserve">Skills</w:t>
            </w:r>
            <w:r w:rsidDel="00000000" w:rsidR="00000000" w:rsidRPr="00000000">
              <w:rPr>
                <w:color w:val="000000"/>
                <w:rtl w:val="0"/>
              </w:rPr>
              <w:t xml:space="preserv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ind w:firstLine="0"/>
              <w:jc w:val="center"/>
              <w:rPr>
                <w:color w:val="000000"/>
              </w:rPr>
            </w:pPr>
            <w:r w:rsidDel="00000000" w:rsidR="00000000" w:rsidRPr="00000000">
              <w:rPr>
                <w:color w:val="000000"/>
                <w:rtl w:val="0"/>
              </w:rPr>
              <w:t xml:space="preserve">PLO4 (PI4.1)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ind w:firstLine="0"/>
              <w:jc w:val="center"/>
              <w:rPr>
                <w:color w:val="000000"/>
              </w:rPr>
            </w:pPr>
            <w:r w:rsidDel="00000000" w:rsidR="00000000" w:rsidRPr="00000000">
              <w:rPr>
                <w:color w:val="000000"/>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ind w:firstLine="0"/>
              <w:jc w:val="left"/>
              <w:rPr>
                <w:color w:val="000000"/>
              </w:rPr>
            </w:pPr>
            <w:r w:rsidDel="00000000" w:rsidR="00000000" w:rsidRPr="00000000">
              <w:rPr>
                <w:rtl w:val="0"/>
              </w:rPr>
              <w:t xml:space="preserve">Introducing risk management options to individual audience groups of the Tourism business in writing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ind w:firstLine="0"/>
              <w:jc w:val="center"/>
              <w:rPr>
                <w:color w:val="000000"/>
              </w:rPr>
            </w:pPr>
            <w:r w:rsidDel="00000000" w:rsidR="00000000" w:rsidRPr="00000000">
              <w:rPr>
                <w:rtl w:val="0"/>
              </w:rPr>
              <w:t xml:space="preserve">Skills</w:t>
            </w:r>
            <w:r w:rsidDel="00000000" w:rsidR="00000000" w:rsidRPr="00000000">
              <w:rPr>
                <w:color w:val="000000"/>
                <w:rtl w:val="0"/>
              </w:rPr>
              <w:t xml:space="preserve"> </w:t>
            </w:r>
            <w:r w:rsidDel="00000000" w:rsidR="00000000" w:rsidRPr="00000000">
              <w:rPr>
                <w:color w:val="ff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ind w:firstLine="0"/>
              <w:jc w:val="center"/>
              <w:rPr>
                <w:color w:val="000000"/>
              </w:rPr>
            </w:pPr>
            <w:r w:rsidDel="00000000" w:rsidR="00000000" w:rsidRPr="00000000">
              <w:rPr>
                <w:color w:val="000000"/>
                <w:rtl w:val="0"/>
              </w:rPr>
              <w:t xml:space="preserve">PLO5 (PI5.2)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ind w:firstLine="0"/>
              <w:jc w:val="center"/>
              <w:rPr>
                <w:color w:val="000000"/>
              </w:rPr>
            </w:pPr>
            <w:r w:rsidDel="00000000" w:rsidR="00000000" w:rsidRPr="00000000">
              <w:rPr>
                <w:color w:val="000000"/>
                <w:rtl w:val="0"/>
              </w:rPr>
              <w:t xml:space="preserve">CLO5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ind w:firstLine="0"/>
              <w:jc w:val="left"/>
              <w:rPr>
                <w:color w:val="000000"/>
                <w:sz w:val="28"/>
                <w:szCs w:val="28"/>
                <w:highlight w:val="white"/>
              </w:rPr>
            </w:pPr>
            <w:r w:rsidDel="00000000" w:rsidR="00000000" w:rsidRPr="00000000">
              <w:rPr>
                <w:rtl w:val="0"/>
              </w:rPr>
              <w:t xml:space="preserve">Being responsible in professions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ind w:firstLine="0"/>
              <w:jc w:val="center"/>
              <w:rPr>
                <w:color w:val="000000"/>
              </w:rPr>
            </w:pPr>
            <w:r w:rsidDel="00000000" w:rsidR="00000000" w:rsidRPr="00000000">
              <w:rPr>
                <w:rtl w:val="0"/>
              </w:rPr>
              <w:t xml:space="preserve">Attitude</w:t>
            </w:r>
            <w:r w:rsidDel="00000000" w:rsidR="00000000" w:rsidRPr="00000000">
              <w:rPr>
                <w:color w:val="000000"/>
                <w:rtl w:val="0"/>
              </w:rPr>
              <w:t xml:space="preserv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ind w:firstLine="0"/>
              <w:jc w:val="center"/>
              <w:rPr>
                <w:color w:val="000000"/>
              </w:rPr>
            </w:pPr>
            <w:r w:rsidDel="00000000" w:rsidR="00000000" w:rsidRPr="00000000">
              <w:rPr>
                <w:color w:val="000000"/>
                <w:rtl w:val="0"/>
              </w:rPr>
              <w:t xml:space="preserve">PLO7 (PI7.1)</w:t>
            </w:r>
          </w:p>
        </w:tc>
      </w:tr>
    </w:tbl>
    <w:p w:rsidR="00000000" w:rsidDel="00000000" w:rsidP="00000000" w:rsidRDefault="00000000" w:rsidRPr="00000000" w14:paraId="00000051">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9350.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CONTENT, LESSON PLAN</w:t>
            </w:r>
          </w:p>
        </w:tc>
      </w:tr>
    </w:tbl>
    <w:p w:rsidR="00000000" w:rsidDel="00000000" w:rsidP="00000000" w:rsidRDefault="00000000" w:rsidRPr="00000000" w14:paraId="00000055">
      <w:pPr>
        <w:spacing w:before="240" w:line="240" w:lineRule="auto"/>
        <w:ind w:firstLine="0"/>
        <w:jc w:val="center"/>
        <w:rPr>
          <w:b w:val="1"/>
          <w:color w:val="000000"/>
        </w:rPr>
      </w:pPr>
      <w:bookmarkStart w:colFirst="0" w:colLast="0" w:name="_2et92p0" w:id="4"/>
      <w:bookmarkEnd w:id="4"/>
      <w:r w:rsidDel="00000000" w:rsidR="00000000" w:rsidRPr="00000000">
        <w:rPr>
          <w:b w:val="1"/>
          <w:color w:val="000000"/>
          <w:rtl w:val="0"/>
        </w:rPr>
        <w:t xml:space="preserve">Table 2: Course Content, Lesson Plan</w:t>
      </w:r>
    </w:p>
    <w:tbl>
      <w:tblPr>
        <w:tblStyle w:val="Table5"/>
        <w:tblW w:w="14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589"/>
        <w:gridCol w:w="2180"/>
        <w:gridCol w:w="1145"/>
        <w:gridCol w:w="2095"/>
        <w:gridCol w:w="2093"/>
        <w:gridCol w:w="1417"/>
        <w:gridCol w:w="1701"/>
        <w:gridCol w:w="1550"/>
        <w:tblGridChange w:id="0">
          <w:tblGrid>
            <w:gridCol w:w="990"/>
            <w:gridCol w:w="1589"/>
            <w:gridCol w:w="2180"/>
            <w:gridCol w:w="1145"/>
            <w:gridCol w:w="2095"/>
            <w:gridCol w:w="2093"/>
            <w:gridCol w:w="1417"/>
            <w:gridCol w:w="1701"/>
            <w:gridCol w:w="1550"/>
          </w:tblGrid>
        </w:tblGridChange>
      </w:tblGrid>
      <w:tr>
        <w:trPr>
          <w:cantSplit w:val="0"/>
          <w:trHeight w:val="664" w:hRule="atLeast"/>
          <w:tblHeader w:val="0"/>
        </w:trPr>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center"/>
              <w:rPr>
                <w:color w:val="000000"/>
                <w:sz w:val="28"/>
                <w:szCs w:val="28"/>
              </w:rPr>
            </w:pPr>
            <w:bookmarkStart w:colFirst="0" w:colLast="0" w:name="_tyjcwt" w:id="5"/>
            <w:bookmarkEnd w:id="5"/>
            <w:r w:rsidDel="00000000" w:rsidR="00000000" w:rsidRPr="00000000">
              <w:rPr>
                <w:b w:val="1"/>
                <w:color w:val="000000"/>
                <w:sz w:val="28"/>
                <w:szCs w:val="28"/>
                <w:rtl w:val="0"/>
              </w:rPr>
              <w:t xml:space="preserve">Week</w:t>
            </w:r>
            <w:r w:rsidDel="00000000" w:rsidR="00000000" w:rsidRPr="00000000">
              <w:rPr>
                <w:rtl w:val="0"/>
              </w:rPr>
            </w:r>
          </w:p>
        </w:tc>
        <w:tc>
          <w:tcPr>
            <w:vAlign w:val="center"/>
          </w:tcPr>
          <w:p w:rsidR="00000000" w:rsidDel="00000000" w:rsidP="00000000" w:rsidRDefault="00000000" w:rsidRPr="00000000" w14:paraId="00000057">
            <w:pPr>
              <w:ind w:left="-22" w:firstLine="284"/>
              <w:jc w:val="center"/>
              <w:rPr>
                <w:b w:val="1"/>
                <w:color w:val="000000"/>
                <w:sz w:val="28"/>
                <w:szCs w:val="28"/>
              </w:rPr>
            </w:pPr>
            <w:r w:rsidDel="00000000" w:rsidR="00000000" w:rsidRPr="00000000">
              <w:rPr>
                <w:b w:val="1"/>
                <w:color w:val="000000"/>
                <w:sz w:val="28"/>
                <w:szCs w:val="28"/>
                <w:rtl w:val="0"/>
              </w:rPr>
              <w:t xml:space="preserve">Lesson/</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center"/>
              <w:rPr>
                <w:color w:val="000000"/>
                <w:sz w:val="28"/>
                <w:szCs w:val="28"/>
              </w:rPr>
            </w:pPr>
            <w:r w:rsidDel="00000000" w:rsidR="00000000" w:rsidRPr="00000000">
              <w:rPr>
                <w:b w:val="1"/>
                <w:color w:val="000000"/>
                <w:sz w:val="28"/>
                <w:szCs w:val="28"/>
                <w:rtl w:val="0"/>
              </w:rPr>
              <w:t xml:space="preserve">Chapter </w:t>
            </w:r>
            <w:r w:rsidDel="00000000" w:rsidR="00000000" w:rsidRPr="00000000">
              <w:rPr>
                <w:rtl w:val="0"/>
              </w:rPr>
            </w:r>
          </w:p>
        </w:tc>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color w:val="000000"/>
                <w:sz w:val="28"/>
                <w:szCs w:val="28"/>
              </w:rPr>
            </w:pPr>
            <w:r w:rsidDel="00000000" w:rsidR="00000000" w:rsidRPr="00000000">
              <w:rPr>
                <w:b w:val="1"/>
                <w:color w:val="000000"/>
                <w:sz w:val="28"/>
                <w:szCs w:val="28"/>
                <w:rtl w:val="0"/>
              </w:rPr>
              <w:t xml:space="preserve">Name/Chapter </w:t>
            </w:r>
            <w:r w:rsidDel="00000000" w:rsidR="00000000" w:rsidRPr="00000000">
              <w:rPr>
                <w:rtl w:val="0"/>
              </w:rPr>
            </w:r>
          </w:p>
        </w:tc>
        <w:tc>
          <w:tcPr>
            <w:gridSpan w:val="2"/>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hanging="3"/>
              <w:jc w:val="center"/>
              <w:rPr>
                <w:color w:val="000000"/>
                <w:sz w:val="28"/>
                <w:szCs w:val="28"/>
              </w:rPr>
            </w:pPr>
            <w:r w:rsidDel="00000000" w:rsidR="00000000" w:rsidRPr="00000000">
              <w:rPr>
                <w:b w:val="1"/>
                <w:color w:val="000000"/>
                <w:sz w:val="28"/>
                <w:szCs w:val="28"/>
                <w:rtl w:val="0"/>
              </w:rPr>
              <w:t xml:space="preserve">Lesson Learning Outcomes (LLO)</w:t>
            </w:r>
            <w:r w:rsidDel="00000000" w:rsidR="00000000" w:rsidRPr="00000000">
              <w:rPr>
                <w:rtl w:val="0"/>
              </w:rPr>
            </w:r>
          </w:p>
        </w:tc>
        <w:tc>
          <w:tcPr/>
          <w:p w:rsidR="00000000" w:rsidDel="00000000" w:rsidP="00000000" w:rsidRDefault="00000000" w:rsidRPr="00000000" w14:paraId="0000005C">
            <w:pPr>
              <w:widowControl w:val="0"/>
              <w:ind w:hanging="2"/>
              <w:jc w:val="center"/>
              <w:rPr>
                <w:color w:val="000000"/>
                <w:sz w:val="28"/>
                <w:szCs w:val="28"/>
              </w:rPr>
            </w:pPr>
            <w:r w:rsidDel="00000000" w:rsidR="00000000" w:rsidRPr="00000000">
              <w:rPr>
                <w:b w:val="1"/>
                <w:color w:val="000000"/>
                <w:sz w:val="28"/>
                <w:szCs w:val="28"/>
                <w:rtl w:val="0"/>
              </w:rPr>
              <w:t xml:space="preserve">Lecture and Study activities</w:t>
            </w: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hanging="3"/>
              <w:jc w:val="center"/>
              <w:rPr>
                <w:color w:val="000000"/>
                <w:sz w:val="28"/>
                <w:szCs w:val="28"/>
              </w:rPr>
            </w:pPr>
            <w:r w:rsidDel="00000000" w:rsidR="00000000" w:rsidRPr="00000000">
              <w:rPr>
                <w:b w:val="1"/>
                <w:color w:val="000000"/>
                <w:sz w:val="28"/>
                <w:szCs w:val="28"/>
                <w:rtl w:val="0"/>
              </w:rPr>
              <w:t xml:space="preserve">Teaching methods</w:t>
            </w: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center"/>
              <w:rPr>
                <w:color w:val="000000"/>
                <w:sz w:val="28"/>
                <w:szCs w:val="28"/>
              </w:rPr>
            </w:pPr>
            <w:r w:rsidDel="00000000" w:rsidR="00000000" w:rsidRPr="00000000">
              <w:rPr>
                <w:b w:val="1"/>
                <w:color w:val="000000"/>
                <w:sz w:val="28"/>
                <w:szCs w:val="28"/>
                <w:rtl w:val="0"/>
              </w:rPr>
              <w:t xml:space="preserve">Assessment methods</w:t>
            </w: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center"/>
              <w:rPr>
                <w:color w:val="000000"/>
                <w:sz w:val="28"/>
                <w:szCs w:val="28"/>
              </w:rPr>
            </w:pPr>
            <w:r w:rsidDel="00000000" w:rsidR="00000000" w:rsidRPr="00000000">
              <w:rPr>
                <w:b w:val="1"/>
                <w:color w:val="000000"/>
                <w:sz w:val="28"/>
                <w:szCs w:val="28"/>
                <w:rtl w:val="0"/>
              </w:rPr>
              <w:t xml:space="preserve">References (*)</w:t>
            </w:r>
            <w:r w:rsidDel="00000000" w:rsidR="00000000" w:rsidRPr="00000000">
              <w:rPr>
                <w:rtl w:val="0"/>
              </w:rPr>
            </w:r>
          </w:p>
        </w:tc>
      </w:tr>
      <w:tr>
        <w:trPr>
          <w:cantSplit w:val="0"/>
          <w:trHeight w:val="527" w:hRule="atLeast"/>
          <w:tblHeader w:val="0"/>
        </w:trPr>
        <w:tc>
          <w:tcPr>
            <w:vMerge w:val="restart"/>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1</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1</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12" w:lineRule="auto"/>
              <w:ind w:firstLine="0"/>
              <w:rPr>
                <w:b w:val="1"/>
                <w:color w:val="000000"/>
              </w:rPr>
            </w:pPr>
            <w:r w:rsidDel="00000000" w:rsidR="00000000" w:rsidRPr="00000000">
              <w:rPr>
                <w:b w:val="1"/>
                <w:color w:val="000000"/>
                <w:rtl w:val="0"/>
              </w:rPr>
              <w:t xml:space="preserve">The overview of risk management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s>
              <w:spacing w:after="12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General introduction</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12" w:lineRule="auto"/>
              <w:ind w:firstLine="0"/>
              <w:rPr>
                <w:color w:val="000000"/>
                <w:sz w:val="28"/>
                <w:szCs w:val="28"/>
              </w:rPr>
            </w:pPr>
            <w:r w:rsidDel="00000000" w:rsidR="00000000" w:rsidRPr="00000000">
              <w:rPr>
                <w:color w:val="000000"/>
                <w:sz w:val="28"/>
                <w:szCs w:val="28"/>
                <w:rtl w:val="0"/>
              </w:rPr>
              <w:t xml:space="preserve">1.2 Concepts of risk and examples</w:t>
            </w:r>
          </w:p>
          <w:p w:rsidR="00000000" w:rsidDel="00000000" w:rsidP="00000000" w:rsidRDefault="00000000" w:rsidRPr="00000000" w14:paraId="00000065">
            <w:pPr>
              <w:tabs>
                <w:tab w:val="left" w:leader="none" w:pos="8820"/>
              </w:tabs>
              <w:spacing w:line="276" w:lineRule="auto"/>
              <w:ind w:firstLine="0"/>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LLO1.1</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b w:val="1"/>
                <w:color w:val="000000"/>
                <w:sz w:val="24"/>
                <w:szCs w:val="24"/>
                <w:rtl w:val="0"/>
              </w:rPr>
              <w:t xml:space="preserve">Introducing </w:t>
            </w:r>
            <w:r w:rsidDel="00000000" w:rsidR="00000000" w:rsidRPr="00000000">
              <w:rPr>
                <w:color w:val="000000"/>
                <w:sz w:val="24"/>
                <w:szCs w:val="24"/>
                <w:rtl w:val="0"/>
              </w:rPr>
              <w:t xml:space="preserve">the concepts of risk management</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Lecturer introduces the course overview, regulations and study goals.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Students familiarize themselves with new knowledge by listening, observing, and asking questions. </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Didactic questioning</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6D">
            <w:pPr>
              <w:spacing w:line="276" w:lineRule="auto"/>
              <w:ind w:hanging="12"/>
              <w:rPr>
                <w:color w:val="000000"/>
                <w:sz w:val="24"/>
                <w:szCs w:val="24"/>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highlight w:val="white"/>
                <w:rtl w:val="0"/>
              </w:rPr>
              <w:t xml:space="preserve">+ Short form and Multiple choice tests</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Short answer test</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b w:val="1"/>
                <w:color w:val="000000"/>
                <w:sz w:val="24"/>
                <w:szCs w:val="24"/>
                <w:rtl w:val="0"/>
              </w:rPr>
              <w:t xml:space="preserve">[1], [2]</w:t>
            </w:r>
            <w:r w:rsidDel="00000000" w:rsidR="00000000" w:rsidRPr="00000000">
              <w:rPr>
                <w:rtl w:val="0"/>
              </w:rPr>
            </w:r>
          </w:p>
        </w:tc>
      </w:tr>
      <w:tr>
        <w:trPr>
          <w:cantSplit w:val="0"/>
          <w:trHeight w:val="527"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1</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12" w:lineRule="auto"/>
              <w:ind w:firstLine="0"/>
              <w:rPr>
                <w:color w:val="000000"/>
                <w:sz w:val="28"/>
                <w:szCs w:val="28"/>
              </w:rPr>
            </w:pPr>
            <w:r w:rsidDel="00000000" w:rsidR="00000000" w:rsidRPr="00000000">
              <w:rPr>
                <w:color w:val="000000"/>
                <w:sz w:val="28"/>
                <w:szCs w:val="28"/>
                <w:rtl w:val="0"/>
              </w:rPr>
              <w:t xml:space="preserve">1.3 Risk management in an institution</w:t>
            </w:r>
          </w:p>
          <w:p w:rsidR="00000000" w:rsidDel="00000000" w:rsidP="00000000" w:rsidRDefault="00000000" w:rsidRPr="00000000" w14:paraId="00000074">
            <w:pPr>
              <w:tabs>
                <w:tab w:val="left" w:leader="none" w:pos="8820"/>
              </w:tabs>
              <w:spacing w:line="276" w:lineRule="auto"/>
              <w:ind w:firstLine="0"/>
              <w:rPr>
                <w:color w:val="000000"/>
                <w:sz w:val="28"/>
                <w:szCs w:val="28"/>
              </w:rPr>
            </w:pPr>
            <w:r w:rsidDel="00000000" w:rsidR="00000000" w:rsidRPr="00000000">
              <w:rPr>
                <w:color w:val="000000"/>
                <w:sz w:val="28"/>
                <w:szCs w:val="28"/>
                <w:rtl w:val="0"/>
              </w:rPr>
              <w:t xml:space="preserve">1.4 Risk classification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12" w:lineRule="auto"/>
              <w:ind w:firstLine="0"/>
              <w:rPr>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LLO1.2</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b w:val="1"/>
                <w:color w:val="000000"/>
                <w:sz w:val="24"/>
                <w:szCs w:val="24"/>
              </w:rPr>
            </w:pPr>
            <w:r w:rsidDel="00000000" w:rsidR="00000000" w:rsidRPr="00000000">
              <w:rPr>
                <w:b w:val="1"/>
                <w:color w:val="000000"/>
                <w:sz w:val="24"/>
                <w:szCs w:val="24"/>
                <w:rtl w:val="0"/>
              </w:rPr>
              <w:t xml:space="preserve">Analyzing </w:t>
            </w:r>
            <w:r w:rsidDel="00000000" w:rsidR="00000000" w:rsidRPr="00000000">
              <w:rPr>
                <w:color w:val="000000"/>
                <w:sz w:val="24"/>
                <w:szCs w:val="24"/>
                <w:rtl w:val="0"/>
              </w:rPr>
              <w:t xml:space="preserve">risk management activities for the tourism business</w:t>
            </w: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Lecturer teaches, students analyze risk management activities for the tourism business.</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Didactic questioning</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highlight w:val="white"/>
                <w:rtl w:val="0"/>
              </w:rPr>
              <w:t xml:space="preserve">+ Short form and Multiple choice tests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highlight w:val="white"/>
              </w:rPr>
            </w:pPr>
            <w:r w:rsidDel="00000000" w:rsidR="00000000" w:rsidRPr="00000000">
              <w:rPr>
                <w:color w:val="000000"/>
                <w:sz w:val="24"/>
                <w:szCs w:val="24"/>
                <w:rtl w:val="0"/>
              </w:rPr>
              <w:t xml:space="preserve">+ Short answer test</w:t>
            </w: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Merge w:val="restart"/>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2</w:t>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2 </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12" w:lineRule="auto"/>
              <w:ind w:firstLine="0"/>
              <w:rPr>
                <w:b w:val="1"/>
                <w:color w:val="000000"/>
              </w:rPr>
            </w:pPr>
            <w:r w:rsidDel="00000000" w:rsidR="00000000" w:rsidRPr="00000000">
              <w:rPr>
                <w:b w:val="1"/>
                <w:color w:val="000000"/>
                <w:rtl w:val="0"/>
              </w:rPr>
              <w:t xml:space="preserve">Risk identification</w:t>
            </w:r>
          </w:p>
          <w:p w:rsidR="00000000" w:rsidDel="00000000" w:rsidP="00000000" w:rsidRDefault="00000000" w:rsidRPr="00000000" w14:paraId="00000083">
            <w:pPr>
              <w:tabs>
                <w:tab w:val="left" w:leader="none" w:pos="8640"/>
              </w:tabs>
              <w:spacing w:line="276" w:lineRule="auto"/>
              <w:rPr>
                <w:color w:val="000000"/>
                <w:sz w:val="28"/>
                <w:szCs w:val="28"/>
              </w:rPr>
            </w:pPr>
            <w:r w:rsidDel="00000000" w:rsidR="00000000" w:rsidRPr="00000000">
              <w:rPr>
                <w:color w:val="000000"/>
                <w:rtl w:val="0"/>
              </w:rPr>
              <w:t xml:space="preserve">2</w:t>
            </w:r>
            <w:r w:rsidDel="00000000" w:rsidR="00000000" w:rsidRPr="00000000">
              <w:rPr>
                <w:color w:val="000000"/>
                <w:sz w:val="28"/>
                <w:szCs w:val="28"/>
                <w:rtl w:val="0"/>
              </w:rPr>
              <w:t xml:space="preserve">2.1 The general introduction to risk components </w:t>
            </w:r>
          </w:p>
          <w:p w:rsidR="00000000" w:rsidDel="00000000" w:rsidP="00000000" w:rsidRDefault="00000000" w:rsidRPr="00000000" w14:paraId="00000084">
            <w:pPr>
              <w:tabs>
                <w:tab w:val="left" w:leader="none" w:pos="8640"/>
              </w:tabs>
              <w:spacing w:line="276" w:lineRule="auto"/>
              <w:rPr>
                <w:color w:val="000000"/>
                <w:sz w:val="28"/>
                <w:szCs w:val="28"/>
              </w:rPr>
            </w:pPr>
            <w:r w:rsidDel="00000000" w:rsidR="00000000" w:rsidRPr="00000000">
              <w:rPr>
                <w:color w:val="000000"/>
                <w:sz w:val="28"/>
                <w:szCs w:val="28"/>
                <w:rtl w:val="0"/>
              </w:rPr>
              <w:t xml:space="preserve">2.2 Risk objects </w:t>
            </w:r>
          </w:p>
          <w:p w:rsidR="00000000" w:rsidDel="00000000" w:rsidP="00000000" w:rsidRDefault="00000000" w:rsidRPr="00000000" w14:paraId="00000085">
            <w:pPr>
              <w:tabs>
                <w:tab w:val="left" w:leader="none" w:pos="8640"/>
              </w:tabs>
              <w:spacing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LLO2.1</w:t>
            </w:r>
          </w:p>
        </w:tc>
        <w:tc>
          <w:tcPr>
            <w:shd w:fill="auto" w:val="cle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b w:val="1"/>
                <w:color w:val="000000"/>
                <w:sz w:val="24"/>
                <w:szCs w:val="24"/>
                <w:rtl w:val="0"/>
              </w:rPr>
              <w:t xml:space="preserve">Presenting </w:t>
            </w:r>
            <w:r w:rsidDel="00000000" w:rsidR="00000000" w:rsidRPr="00000000">
              <w:rPr>
                <w:color w:val="000000"/>
                <w:sz w:val="24"/>
                <w:szCs w:val="24"/>
                <w:rtl w:val="0"/>
              </w:rPr>
              <w:t xml:space="preserve">objects of risk</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Lecturer teaches and teaches students about the composition and subject of risk.</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Didactic questioning</w:t>
            </w:r>
          </w:p>
          <w:p w:rsidR="00000000" w:rsidDel="00000000" w:rsidP="00000000" w:rsidRDefault="00000000" w:rsidRPr="00000000" w14:paraId="0000008B">
            <w:pPr>
              <w:spacing w:line="276" w:lineRule="auto"/>
              <w:ind w:hanging="12"/>
              <w:rPr>
                <w:color w:val="000000"/>
                <w:sz w:val="24"/>
                <w:szCs w:val="24"/>
              </w:rPr>
            </w:pPr>
            <w:r w:rsidDel="00000000" w:rsidR="00000000" w:rsidRPr="00000000">
              <w:rPr>
                <w:color w:val="000000"/>
                <w:sz w:val="24"/>
                <w:szCs w:val="24"/>
                <w:rtl w:val="0"/>
              </w:rPr>
              <w:t xml:space="preserve">+ Discussion</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highlight w:val="white"/>
              </w:rPr>
            </w:pPr>
            <w:r w:rsidDel="00000000" w:rsidR="00000000" w:rsidRPr="00000000">
              <w:rPr>
                <w:color w:val="000000"/>
                <w:sz w:val="24"/>
                <w:szCs w:val="24"/>
                <w:rtl w:val="0"/>
              </w:rPr>
              <w:t xml:space="preserve">Presentations</w:t>
            </w:r>
            <w:r w:rsidDel="00000000" w:rsidR="00000000" w:rsidRPr="00000000">
              <w:rPr>
                <w:rtl w:val="0"/>
              </w:rPr>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2 </w:t>
            </w:r>
          </w:p>
        </w:tc>
        <w:tc>
          <w:tcPr>
            <w:vAlign w:val="center"/>
          </w:tcPr>
          <w:p w:rsidR="00000000" w:rsidDel="00000000" w:rsidP="00000000" w:rsidRDefault="00000000" w:rsidRPr="00000000" w14:paraId="00000091">
            <w:pPr>
              <w:tabs>
                <w:tab w:val="left" w:leader="none" w:pos="8640"/>
              </w:tabs>
              <w:ind w:firstLine="0"/>
              <w:rPr>
                <w:color w:val="000000"/>
                <w:sz w:val="28"/>
                <w:szCs w:val="28"/>
              </w:rPr>
            </w:pPr>
            <w:r w:rsidDel="00000000" w:rsidR="00000000" w:rsidRPr="00000000">
              <w:rPr>
                <w:color w:val="000000"/>
                <w:sz w:val="28"/>
                <w:szCs w:val="28"/>
                <w:rtl w:val="0"/>
              </w:rPr>
              <w:t xml:space="preserve">2.3 Risk origins </w:t>
            </w:r>
          </w:p>
          <w:p w:rsidR="00000000" w:rsidDel="00000000" w:rsidP="00000000" w:rsidRDefault="00000000" w:rsidRPr="00000000" w14:paraId="00000092">
            <w:pPr>
              <w:tabs>
                <w:tab w:val="left" w:leader="none" w:pos="8640"/>
              </w:tabs>
              <w:spacing w:line="276" w:lineRule="auto"/>
              <w:ind w:firstLine="0"/>
              <w:rPr>
                <w:color w:val="000000"/>
                <w:sz w:val="28"/>
                <w:szCs w:val="28"/>
              </w:rPr>
            </w:pPr>
            <w:r w:rsidDel="00000000" w:rsidR="00000000" w:rsidRPr="00000000">
              <w:rPr>
                <w:color w:val="000000"/>
                <w:sz w:val="28"/>
                <w:szCs w:val="28"/>
                <w:rtl w:val="0"/>
              </w:rPr>
              <w:t xml:space="preserve">2.4 Risk identification methods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12" w:lineRule="auto"/>
              <w:ind w:firstLine="0"/>
              <w:rPr>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LLO2.2</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rPr>
                <w:b w:val="1"/>
                <w:color w:val="000000"/>
                <w:sz w:val="24"/>
                <w:szCs w:val="24"/>
              </w:rPr>
            </w:pPr>
            <w:r w:rsidDel="00000000" w:rsidR="00000000" w:rsidRPr="00000000">
              <w:rPr>
                <w:b w:val="1"/>
                <w:color w:val="ff0000"/>
                <w:sz w:val="24"/>
                <w:szCs w:val="24"/>
                <w:rtl w:val="0"/>
              </w:rPr>
              <w:t xml:space="preserve">Using </w:t>
            </w:r>
            <w:r w:rsidDel="00000000" w:rsidR="00000000" w:rsidRPr="00000000">
              <w:rPr>
                <w:color w:val="000000"/>
                <w:sz w:val="24"/>
                <w:szCs w:val="24"/>
                <w:rtl w:val="0"/>
              </w:rPr>
              <w:t xml:space="preserve">appropriate methods to identify risk to the enterprises</w:t>
            </w: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Lecturer teaches, students learn about the composition and subject of risk.</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Didactic questioning</w:t>
            </w:r>
          </w:p>
          <w:p w:rsidR="00000000" w:rsidDel="00000000" w:rsidP="00000000" w:rsidRDefault="00000000" w:rsidRPr="00000000" w14:paraId="00000099">
            <w:pPr>
              <w:spacing w:line="276" w:lineRule="auto"/>
              <w:ind w:hanging="12"/>
              <w:rPr>
                <w:color w:val="000000"/>
                <w:sz w:val="24"/>
                <w:szCs w:val="24"/>
              </w:rPr>
            </w:pPr>
            <w:r w:rsidDel="00000000" w:rsidR="00000000" w:rsidRPr="00000000">
              <w:rPr>
                <w:color w:val="000000"/>
                <w:sz w:val="24"/>
                <w:szCs w:val="24"/>
                <w:rtl w:val="0"/>
              </w:rPr>
              <w:t xml:space="preserve">+ Discussion</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Presentations</w:t>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3</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3</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12" w:lineRule="auto"/>
              <w:ind w:firstLine="0"/>
              <w:rPr>
                <w:b w:val="1"/>
                <w:color w:val="000000"/>
                <w:sz w:val="28"/>
                <w:szCs w:val="28"/>
              </w:rPr>
            </w:pPr>
            <w:r w:rsidDel="00000000" w:rsidR="00000000" w:rsidRPr="00000000">
              <w:rPr>
                <w:b w:val="1"/>
                <w:color w:val="000000"/>
                <w:sz w:val="28"/>
                <w:szCs w:val="28"/>
                <w:rtl w:val="0"/>
              </w:rPr>
              <w:t xml:space="preserve">Risk measurement</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12" w:lineRule="auto"/>
              <w:ind w:firstLine="0"/>
              <w:rPr>
                <w:color w:val="000000"/>
                <w:sz w:val="28"/>
                <w:szCs w:val="28"/>
              </w:rPr>
            </w:pPr>
            <w:r w:rsidDel="00000000" w:rsidR="00000000" w:rsidRPr="00000000">
              <w:rPr>
                <w:color w:val="000000"/>
                <w:rtl w:val="0"/>
              </w:rPr>
              <w:t xml:space="preserve"> 3.1 </w:t>
            </w:r>
            <w:r w:rsidDel="00000000" w:rsidR="00000000" w:rsidRPr="00000000">
              <w:rPr>
                <w:color w:val="000000"/>
                <w:sz w:val="28"/>
                <w:szCs w:val="28"/>
                <w:rtl w:val="0"/>
              </w:rPr>
              <w:t xml:space="preserve">Basic concepts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12" w:lineRule="auto"/>
              <w:ind w:firstLine="0"/>
              <w:rPr>
                <w:color w:val="000000"/>
                <w:sz w:val="28"/>
                <w:szCs w:val="28"/>
              </w:rPr>
            </w:pPr>
            <w:r w:rsidDel="00000000" w:rsidR="00000000" w:rsidRPr="00000000">
              <w:rPr>
                <w:color w:val="000000"/>
                <w:rtl w:val="0"/>
              </w:rPr>
              <w:t xml:space="preserve">3.2 Risk</w:t>
            </w:r>
            <w:r w:rsidDel="00000000" w:rsidR="00000000" w:rsidRPr="00000000">
              <w:rPr>
                <w:color w:val="000000"/>
                <w:sz w:val="28"/>
                <w:szCs w:val="28"/>
                <w:rtl w:val="0"/>
              </w:rPr>
              <w:t xml:space="preserve"> measurement methods </w:t>
            </w:r>
          </w:p>
          <w:p w:rsidR="00000000" w:rsidDel="00000000" w:rsidP="00000000" w:rsidRDefault="00000000" w:rsidRPr="00000000" w14:paraId="000000A2">
            <w:pPr>
              <w:tabs>
                <w:tab w:val="left" w:leader="none" w:pos="8640"/>
              </w:tabs>
              <w:spacing w:line="276" w:lineRule="auto"/>
              <w:rPr>
                <w:color w:val="000000"/>
                <w:sz w:val="28"/>
                <w:szCs w:val="28"/>
              </w:rPr>
            </w:pPr>
            <w:r w:rsidDel="00000000" w:rsidR="00000000" w:rsidRPr="00000000">
              <w:rPr>
                <w:color w:val="000000"/>
                <w:sz w:val="28"/>
                <w:szCs w:val="28"/>
                <w:rtl w:val="0"/>
              </w:rPr>
              <w:t xml:space="preserve">3.2.1 Effect scale</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sz w:val="28"/>
                <w:szCs w:val="28"/>
                <w:rtl w:val="0"/>
              </w:rPr>
              <w:t xml:space="preserve">3.2.2 Possibility scale</w:t>
            </w:r>
            <w:r w:rsidDel="00000000" w:rsidR="00000000" w:rsidRPr="00000000">
              <w:rPr>
                <w:rtl w:val="0"/>
              </w:rPr>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LLO3.1</w:t>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b w:val="1"/>
                <w:color w:val="ff0000"/>
                <w:sz w:val="24"/>
                <w:szCs w:val="24"/>
                <w:rtl w:val="0"/>
              </w:rPr>
              <w:t xml:space="preserve">Identifying </w:t>
            </w:r>
            <w:r w:rsidDel="00000000" w:rsidR="00000000" w:rsidRPr="00000000">
              <w:rPr>
                <w:color w:val="000000"/>
                <w:sz w:val="24"/>
                <w:szCs w:val="24"/>
                <w:rtl w:val="0"/>
              </w:rPr>
              <w:t xml:space="preserve">the probability of risks through a scale</w:t>
            </w:r>
          </w:p>
        </w:tc>
        <w:tc>
          <w:tcPr/>
          <w:p w:rsidR="00000000" w:rsidDel="00000000" w:rsidP="00000000" w:rsidRDefault="00000000" w:rsidRPr="00000000" w14:paraId="000000A6">
            <w:pPr>
              <w:rPr>
                <w:color w:val="000000"/>
                <w:sz w:val="24"/>
                <w:szCs w:val="24"/>
              </w:rPr>
            </w:pPr>
            <w:r w:rsidDel="00000000" w:rsidR="00000000" w:rsidRPr="00000000">
              <w:rPr>
                <w:color w:val="000000"/>
                <w:sz w:val="24"/>
                <w:szCs w:val="24"/>
                <w:rtl w:val="0"/>
              </w:rPr>
              <w:t xml:space="preserve">Lecturer teaches and instructs students to find information.</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Discussion</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highlight w:val="white"/>
                <w:rtl w:val="0"/>
              </w:rPr>
              <w:t xml:space="preserve">+ Short form and Multiple choice tests</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Short answer test</w:t>
            </w:r>
          </w:p>
        </w:tc>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4</w:t>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3</w:t>
            </w:r>
          </w:p>
        </w:tc>
        <w:tc>
          <w:tcPr>
            <w:vAlign w:val="center"/>
          </w:tcPr>
          <w:p w:rsidR="00000000" w:rsidDel="00000000" w:rsidP="00000000" w:rsidRDefault="00000000" w:rsidRPr="00000000" w14:paraId="000000AE">
            <w:pPr>
              <w:tabs>
                <w:tab w:val="left" w:leader="none" w:pos="8640"/>
              </w:tabs>
              <w:spacing w:line="276" w:lineRule="auto"/>
              <w:rPr>
                <w:color w:val="000000"/>
                <w:sz w:val="28"/>
                <w:szCs w:val="28"/>
              </w:rPr>
            </w:pPr>
            <w:r w:rsidDel="00000000" w:rsidR="00000000" w:rsidRPr="00000000">
              <w:rPr>
                <w:color w:val="000000"/>
                <w:sz w:val="28"/>
                <w:szCs w:val="28"/>
                <w:rtl w:val="0"/>
              </w:rPr>
              <w:t xml:space="preserve">3.2.3 Sort by priority</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color w:val="000000"/>
                <w:sz w:val="28"/>
                <w:szCs w:val="28"/>
                <w:rtl w:val="0"/>
              </w:rPr>
              <w:t xml:space="preserve">3.2.4 The amount of compensation claims estimates</w:t>
            </w:r>
            <w:r w:rsidDel="00000000" w:rsidR="00000000" w:rsidRPr="00000000">
              <w:rPr>
                <w:rtl w:val="0"/>
              </w:rPr>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LLO3.2</w:t>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rPr>
                <w:b w:val="1"/>
                <w:color w:val="000000"/>
                <w:sz w:val="24"/>
                <w:szCs w:val="24"/>
              </w:rPr>
            </w:pPr>
            <w:r w:rsidDel="00000000" w:rsidR="00000000" w:rsidRPr="00000000">
              <w:rPr>
                <w:b w:val="1"/>
                <w:color w:val="ff0000"/>
                <w:sz w:val="24"/>
                <w:szCs w:val="24"/>
                <w:rtl w:val="0"/>
              </w:rPr>
              <w:t xml:space="preserve">Establishing</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the appropriate scale</w:t>
            </w:r>
            <w:r w:rsidDel="00000000" w:rsidR="00000000" w:rsidRPr="00000000">
              <w:rPr>
                <w:rtl w:val="0"/>
              </w:rPr>
            </w:r>
          </w:p>
        </w:tc>
        <w:tc>
          <w:tcPr/>
          <w:p w:rsidR="00000000" w:rsidDel="00000000" w:rsidP="00000000" w:rsidRDefault="00000000" w:rsidRPr="00000000" w14:paraId="000000B2">
            <w:pPr>
              <w:spacing w:line="276" w:lineRule="auto"/>
              <w:rPr>
                <w:color w:val="000000"/>
                <w:sz w:val="24"/>
                <w:szCs w:val="24"/>
              </w:rPr>
            </w:pPr>
            <w:r w:rsidDel="00000000" w:rsidR="00000000" w:rsidRPr="00000000">
              <w:rPr>
                <w:color w:val="000000"/>
                <w:sz w:val="24"/>
                <w:szCs w:val="24"/>
                <w:rtl w:val="0"/>
              </w:rPr>
              <w:t xml:space="preserve">Lecturer teaches and instructs students to find information.</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highlight w:val="white"/>
                <w:rtl w:val="0"/>
              </w:rPr>
              <w:t xml:space="preserve">+ Short form and Multiple choice tests</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Short answer test</w:t>
            </w:r>
          </w:p>
        </w:tc>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5</w:t>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4</w:t>
            </w:r>
          </w:p>
        </w:tc>
        <w:tc>
          <w:tcPr>
            <w:vAlign w:val="center"/>
          </w:tcPr>
          <w:p w:rsidR="00000000" w:rsidDel="00000000" w:rsidP="00000000" w:rsidRDefault="00000000" w:rsidRPr="00000000" w14:paraId="000000BA">
            <w:pPr>
              <w:spacing w:line="276" w:lineRule="auto"/>
              <w:rPr>
                <w:color w:val="000000"/>
              </w:rPr>
            </w:pPr>
            <w:r w:rsidDel="00000000" w:rsidR="00000000" w:rsidRPr="00000000">
              <w:rPr>
                <w:b w:val="1"/>
                <w:color w:val="000000"/>
                <w:rtl w:val="0"/>
              </w:rPr>
              <w:t xml:space="preserve">Risk control</w:t>
            </w:r>
            <w:r w:rsidDel="00000000" w:rsidR="00000000" w:rsidRPr="00000000">
              <w:rPr>
                <w:rtl w:val="0"/>
              </w:rPr>
            </w:r>
          </w:p>
          <w:p w:rsidR="00000000" w:rsidDel="00000000" w:rsidP="00000000" w:rsidRDefault="00000000" w:rsidRPr="00000000" w14:paraId="000000BB">
            <w:pPr>
              <w:spacing w:line="276" w:lineRule="auto"/>
              <w:rPr>
                <w:color w:val="000000"/>
              </w:rPr>
            </w:pPr>
            <w:r w:rsidDel="00000000" w:rsidR="00000000" w:rsidRPr="00000000">
              <w:rPr>
                <w:color w:val="000000"/>
                <w:sz w:val="28"/>
                <w:szCs w:val="28"/>
                <w:rtl w:val="0"/>
              </w:rPr>
              <w:t xml:space="preserve">4.1 Concepts</w:t>
            </w:r>
            <w:r w:rsidDel="00000000" w:rsidR="00000000" w:rsidRPr="00000000">
              <w:rPr>
                <w:rtl w:val="0"/>
              </w:rPr>
            </w:r>
          </w:p>
          <w:p w:rsidR="00000000" w:rsidDel="00000000" w:rsidP="00000000" w:rsidRDefault="00000000" w:rsidRPr="00000000" w14:paraId="000000BC">
            <w:pPr>
              <w:spacing w:line="276" w:lineRule="auto"/>
              <w:ind w:firstLine="0"/>
              <w:rPr>
                <w:color w:val="000000"/>
                <w:sz w:val="28"/>
                <w:szCs w:val="28"/>
              </w:rPr>
            </w:pPr>
            <w:r w:rsidDel="00000000" w:rsidR="00000000" w:rsidRPr="00000000">
              <w:rPr>
                <w:color w:val="000000"/>
                <w:sz w:val="28"/>
                <w:szCs w:val="28"/>
                <w:rtl w:val="0"/>
              </w:rPr>
              <w:t xml:space="preserve">4.2 Risk Chain</w:t>
            </w:r>
          </w:p>
          <w:p w:rsidR="00000000" w:rsidDel="00000000" w:rsidP="00000000" w:rsidRDefault="00000000" w:rsidRPr="00000000" w14:paraId="000000BD">
            <w:pPr>
              <w:spacing w:line="276" w:lineRule="auto"/>
              <w:ind w:firstLine="0"/>
              <w:rPr>
                <w:color w:val="000000"/>
                <w:sz w:val="28"/>
                <w:szCs w:val="28"/>
              </w:rPr>
            </w:pPr>
            <w:r w:rsidDel="00000000" w:rsidR="00000000" w:rsidRPr="00000000">
              <w:rPr>
                <w:color w:val="000000"/>
                <w:sz w:val="28"/>
                <w:szCs w:val="28"/>
                <w:rtl w:val="0"/>
              </w:rPr>
              <w:t xml:space="preserve">4.3 Enterprises risk control efforts </w:t>
            </w:r>
          </w:p>
        </w:tc>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LLO4.1</w:t>
            </w:r>
          </w:p>
        </w:tc>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b w:val="1"/>
                <w:color w:val="000000"/>
                <w:sz w:val="24"/>
                <w:szCs w:val="24"/>
                <w:rtl w:val="0"/>
              </w:rPr>
              <w:t xml:space="preserve">Showing</w:t>
            </w:r>
            <w:r w:rsidDel="00000000" w:rsidR="00000000" w:rsidRPr="00000000">
              <w:rPr>
                <w:color w:val="000000"/>
                <w:sz w:val="24"/>
                <w:szCs w:val="24"/>
                <w:rtl w:val="0"/>
              </w:rPr>
              <w:t xml:space="preserve"> efforts to control risks in business by writing.</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Lecturer teaches and instructs students to discuss.</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C2">
            <w:pPr>
              <w:spacing w:line="276" w:lineRule="auto"/>
              <w:ind w:hanging="12"/>
              <w:rPr>
                <w:color w:val="000000"/>
                <w:sz w:val="24"/>
                <w:szCs w:val="24"/>
              </w:rPr>
            </w:pPr>
            <w:r w:rsidDel="00000000" w:rsidR="00000000" w:rsidRPr="00000000">
              <w:rPr>
                <w:color w:val="000000"/>
                <w:sz w:val="24"/>
                <w:szCs w:val="24"/>
                <w:rtl w:val="0"/>
              </w:rPr>
              <w:t xml:space="preserve">+ Discussion</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highlight w:val="white"/>
              </w:rPr>
            </w:pPr>
            <w:r w:rsidDel="00000000" w:rsidR="00000000" w:rsidRPr="00000000">
              <w:rPr>
                <w:color w:val="000000"/>
                <w:sz w:val="24"/>
                <w:szCs w:val="24"/>
                <w:rtl w:val="0"/>
              </w:rPr>
              <w:t xml:space="preserve">Presentations</w:t>
            </w:r>
            <w:r w:rsidDel="00000000" w:rsidR="00000000" w:rsidRPr="00000000">
              <w:rPr>
                <w:rtl w:val="0"/>
              </w:rPr>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6</w:t>
            </w:r>
          </w:p>
        </w:tc>
        <w:tc>
          <w:tcP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4</w:t>
            </w:r>
          </w:p>
        </w:tc>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12" w:lineRule="auto"/>
              <w:ind w:firstLine="0"/>
              <w:rPr>
                <w:color w:val="000000"/>
                <w:sz w:val="24"/>
                <w:szCs w:val="24"/>
              </w:rPr>
            </w:pPr>
            <w:r w:rsidDel="00000000" w:rsidR="00000000" w:rsidRPr="00000000">
              <w:rPr>
                <w:color w:val="000000"/>
                <w:sz w:val="28"/>
                <w:szCs w:val="28"/>
                <w:rtl w:val="0"/>
              </w:rPr>
              <w:t xml:space="preserve">4.4 Risk control methods</w:t>
            </w:r>
            <w:r w:rsidDel="00000000" w:rsidR="00000000" w:rsidRPr="00000000">
              <w:rPr>
                <w:rtl w:val="0"/>
              </w:rPr>
            </w:r>
          </w:p>
          <w:p w:rsidR="00000000" w:rsidDel="00000000" w:rsidP="00000000" w:rsidRDefault="00000000" w:rsidRPr="00000000" w14:paraId="000000C9">
            <w:pPr>
              <w:spacing w:line="276" w:lineRule="auto"/>
              <w:ind w:firstLine="0"/>
              <w:rPr>
                <w:color w:val="000000"/>
                <w:sz w:val="28"/>
                <w:szCs w:val="2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312" w:lineRule="auto"/>
              <w:ind w:firstLine="0"/>
              <w:rPr>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LLO4.2</w:t>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rPr>
                <w:b w:val="1"/>
                <w:color w:val="000000"/>
                <w:sz w:val="24"/>
                <w:szCs w:val="24"/>
              </w:rPr>
            </w:pPr>
            <w:r w:rsidDel="00000000" w:rsidR="00000000" w:rsidRPr="00000000">
              <w:rPr>
                <w:b w:val="1"/>
                <w:color w:val="000000"/>
                <w:sz w:val="24"/>
                <w:szCs w:val="24"/>
                <w:rtl w:val="0"/>
              </w:rPr>
              <w:t xml:space="preserve">Showing</w:t>
            </w:r>
            <w:r w:rsidDel="00000000" w:rsidR="00000000" w:rsidRPr="00000000">
              <w:rPr>
                <w:color w:val="000000"/>
                <w:sz w:val="24"/>
                <w:szCs w:val="24"/>
                <w:rtl w:val="0"/>
              </w:rPr>
              <w:t xml:space="preserve"> efforts to control risks in the tourism business by writing.</w:t>
            </w:r>
            <w:r w:rsidDel="00000000" w:rsidR="00000000" w:rsidRPr="00000000">
              <w:rPr>
                <w:rtl w:val="0"/>
              </w:rPr>
            </w:r>
          </w:p>
        </w:tc>
        <w:tc>
          <w:tcPr/>
          <w:p w:rsidR="00000000" w:rsidDel="00000000" w:rsidP="00000000" w:rsidRDefault="00000000" w:rsidRPr="00000000" w14:paraId="000000CD">
            <w:pPr>
              <w:spacing w:line="276" w:lineRule="auto"/>
              <w:rPr>
                <w:color w:val="000000"/>
                <w:sz w:val="24"/>
                <w:szCs w:val="24"/>
              </w:rPr>
            </w:pPr>
            <w:r w:rsidDel="00000000" w:rsidR="00000000" w:rsidRPr="00000000">
              <w:rPr>
                <w:color w:val="000000"/>
                <w:sz w:val="24"/>
                <w:szCs w:val="24"/>
                <w:rtl w:val="0"/>
              </w:rPr>
              <w:t xml:space="preserve">Lecturer teaches and instructs students to discuss.</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CF">
            <w:pPr>
              <w:spacing w:line="276" w:lineRule="auto"/>
              <w:ind w:hanging="12"/>
              <w:rPr>
                <w:color w:val="000000"/>
                <w:sz w:val="24"/>
                <w:szCs w:val="24"/>
              </w:rPr>
            </w:pPr>
            <w:r w:rsidDel="00000000" w:rsidR="00000000" w:rsidRPr="00000000">
              <w:rPr>
                <w:color w:val="000000"/>
                <w:sz w:val="24"/>
                <w:szCs w:val="24"/>
                <w:rtl w:val="0"/>
              </w:rPr>
              <w:t xml:space="preserve">+ Discussion</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highlight w:val="white"/>
              </w:rPr>
            </w:pPr>
            <w:r w:rsidDel="00000000" w:rsidR="00000000" w:rsidRPr="00000000">
              <w:rPr>
                <w:color w:val="000000"/>
                <w:sz w:val="24"/>
                <w:szCs w:val="24"/>
                <w:rtl w:val="0"/>
              </w:rPr>
              <w:t xml:space="preserve">Presentations</w:t>
            </w:r>
            <w:r w:rsidDel="00000000" w:rsidR="00000000" w:rsidRPr="00000000">
              <w:rPr>
                <w:rtl w:val="0"/>
              </w:rPr>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Merge w:val="restart"/>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7</w:t>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5</w:t>
            </w:r>
          </w:p>
        </w:tc>
        <w:tc>
          <w:tcPr>
            <w:vAlign w:val="center"/>
          </w:tcPr>
          <w:p w:rsidR="00000000" w:rsidDel="00000000" w:rsidP="00000000" w:rsidRDefault="00000000" w:rsidRPr="00000000" w14:paraId="000000D5">
            <w:pPr>
              <w:tabs>
                <w:tab w:val="left" w:leader="none" w:pos="8550"/>
              </w:tabs>
              <w:spacing w:line="276" w:lineRule="auto"/>
              <w:ind w:firstLine="0"/>
              <w:rPr>
                <w:b w:val="1"/>
                <w:color w:val="000000"/>
                <w:sz w:val="28"/>
                <w:szCs w:val="28"/>
              </w:rPr>
            </w:pPr>
            <w:r w:rsidDel="00000000" w:rsidR="00000000" w:rsidRPr="00000000">
              <w:rPr>
                <w:b w:val="1"/>
                <w:color w:val="000000"/>
                <w:sz w:val="28"/>
                <w:szCs w:val="28"/>
                <w:rtl w:val="0"/>
              </w:rPr>
              <w:t xml:space="preserve">Risk financing</w:t>
            </w:r>
          </w:p>
          <w:p w:rsidR="00000000" w:rsidDel="00000000" w:rsidP="00000000" w:rsidRDefault="00000000" w:rsidRPr="00000000" w14:paraId="000000D6">
            <w:pPr>
              <w:spacing w:line="276" w:lineRule="auto"/>
              <w:ind w:firstLine="0"/>
              <w:rPr>
                <w:color w:val="000000"/>
                <w:sz w:val="28"/>
                <w:szCs w:val="28"/>
              </w:rPr>
            </w:pPr>
            <w:r w:rsidDel="00000000" w:rsidR="00000000" w:rsidRPr="00000000">
              <w:rPr>
                <w:color w:val="000000"/>
                <w:sz w:val="28"/>
                <w:szCs w:val="28"/>
                <w:rtl w:val="0"/>
              </w:rPr>
              <w:t xml:space="preserve">5.1 The general overview</w:t>
            </w:r>
          </w:p>
          <w:p w:rsidR="00000000" w:rsidDel="00000000" w:rsidP="00000000" w:rsidRDefault="00000000" w:rsidRPr="00000000" w14:paraId="000000D7">
            <w:pPr>
              <w:spacing w:line="276" w:lineRule="auto"/>
              <w:ind w:firstLine="0"/>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LLO5.1</w:t>
            </w:r>
          </w:p>
        </w:tc>
        <w:tc>
          <w:tcP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rPr>
                <w:b w:val="1"/>
                <w:color w:val="000000"/>
                <w:sz w:val="24"/>
                <w:szCs w:val="24"/>
              </w:rPr>
            </w:pPr>
            <w:r w:rsidDel="00000000" w:rsidR="00000000" w:rsidRPr="00000000">
              <w:rPr>
                <w:b w:val="1"/>
                <w:color w:val="000000"/>
                <w:sz w:val="24"/>
                <w:szCs w:val="24"/>
                <w:rtl w:val="0"/>
              </w:rPr>
              <w:t xml:space="preserve">Describing </w:t>
            </w:r>
            <w:r w:rsidDel="00000000" w:rsidR="00000000" w:rsidRPr="00000000">
              <w:rPr>
                <w:color w:val="000000"/>
                <w:sz w:val="24"/>
                <w:szCs w:val="24"/>
                <w:rtl w:val="0"/>
              </w:rPr>
              <w:t xml:space="preserve">risk financing options</w:t>
            </w:r>
            <w:r w:rsidDel="00000000" w:rsidR="00000000" w:rsidRPr="00000000">
              <w:rPr>
                <w:rtl w:val="0"/>
              </w:rPr>
            </w:r>
          </w:p>
        </w:tc>
        <w:tc>
          <w:tcPr/>
          <w:p w:rsidR="00000000" w:rsidDel="00000000" w:rsidP="00000000" w:rsidRDefault="00000000" w:rsidRPr="00000000" w14:paraId="000000DA">
            <w:pPr>
              <w:spacing w:line="276" w:lineRule="auto"/>
              <w:rPr>
                <w:color w:val="000000"/>
                <w:sz w:val="24"/>
                <w:szCs w:val="24"/>
              </w:rPr>
            </w:pPr>
            <w:r w:rsidDel="00000000" w:rsidR="00000000" w:rsidRPr="00000000">
              <w:rPr>
                <w:color w:val="000000"/>
                <w:sz w:val="24"/>
                <w:szCs w:val="24"/>
                <w:rtl w:val="0"/>
              </w:rPr>
              <w:t xml:space="preserve">Lecturer teaches and instructs student to read documentation.</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Students discuss.</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Discussion</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highlight w:val="white"/>
              </w:rPr>
            </w:pPr>
            <w:r w:rsidDel="00000000" w:rsidR="00000000" w:rsidRPr="00000000">
              <w:rPr>
                <w:color w:val="000000"/>
                <w:sz w:val="24"/>
                <w:szCs w:val="24"/>
                <w:rtl w:val="0"/>
              </w:rPr>
              <w:t xml:space="preserve">Presentations</w:t>
            </w:r>
            <w:r w:rsidDel="00000000" w:rsidR="00000000" w:rsidRPr="00000000">
              <w:rPr>
                <w:rtl w:val="0"/>
              </w:rPr>
            </w:r>
          </w:p>
        </w:tc>
        <w:tc>
          <w:tcP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Chapter 5</w:t>
            </w:r>
          </w:p>
        </w:tc>
        <w:tc>
          <w:tcPr>
            <w:vAlign w:val="center"/>
          </w:tcPr>
          <w:p w:rsidR="00000000" w:rsidDel="00000000" w:rsidP="00000000" w:rsidRDefault="00000000" w:rsidRPr="00000000" w14:paraId="000000E2">
            <w:pPr>
              <w:spacing w:line="276" w:lineRule="auto"/>
              <w:ind w:firstLine="0"/>
              <w:rPr>
                <w:color w:val="000000"/>
                <w:sz w:val="28"/>
                <w:szCs w:val="28"/>
              </w:rPr>
            </w:pPr>
            <w:r w:rsidDel="00000000" w:rsidR="00000000" w:rsidRPr="00000000">
              <w:rPr>
                <w:color w:val="000000"/>
                <w:sz w:val="28"/>
                <w:szCs w:val="28"/>
                <w:rtl w:val="0"/>
              </w:rPr>
              <w:t xml:space="preserve">5.2 Some risk financing methods to the tourism enterprises</w:t>
            </w:r>
          </w:p>
        </w:tc>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LLO5.2</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rPr>
                <w:b w:val="1"/>
                <w:color w:val="000000"/>
                <w:sz w:val="24"/>
                <w:szCs w:val="24"/>
              </w:rPr>
            </w:pPr>
            <w:r w:rsidDel="00000000" w:rsidR="00000000" w:rsidRPr="00000000">
              <w:rPr>
                <w:b w:val="1"/>
                <w:color w:val="000000"/>
                <w:sz w:val="24"/>
                <w:szCs w:val="24"/>
                <w:rtl w:val="0"/>
              </w:rPr>
              <w:t xml:space="preserve">Selecting </w:t>
            </w:r>
            <w:r w:rsidDel="00000000" w:rsidR="00000000" w:rsidRPr="00000000">
              <w:rPr>
                <w:color w:val="000000"/>
                <w:sz w:val="24"/>
                <w:szCs w:val="24"/>
                <w:rtl w:val="0"/>
              </w:rPr>
              <w:t xml:space="preserve">risk financing options for tourism enterprises</w:t>
            </w:r>
            <w:r w:rsidDel="00000000" w:rsidR="00000000" w:rsidRPr="00000000">
              <w:rPr>
                <w:rtl w:val="0"/>
              </w:rPr>
            </w:r>
          </w:p>
        </w:tc>
        <w:tc>
          <w:tcPr/>
          <w:p w:rsidR="00000000" w:rsidDel="00000000" w:rsidP="00000000" w:rsidRDefault="00000000" w:rsidRPr="00000000" w14:paraId="000000E5">
            <w:pPr>
              <w:spacing w:line="276" w:lineRule="auto"/>
              <w:rPr>
                <w:color w:val="000000"/>
                <w:sz w:val="24"/>
                <w:szCs w:val="24"/>
              </w:rPr>
            </w:pPr>
            <w:r w:rsidDel="00000000" w:rsidR="00000000" w:rsidRPr="00000000">
              <w:rPr>
                <w:color w:val="000000"/>
                <w:sz w:val="24"/>
                <w:szCs w:val="24"/>
                <w:rtl w:val="0"/>
              </w:rPr>
              <w:t xml:space="preserve">Lecturer teaches and instructs students to read documentation.</w:t>
            </w:r>
          </w:p>
          <w:p w:rsidR="00000000" w:rsidDel="00000000" w:rsidP="00000000" w:rsidRDefault="00000000" w:rsidRPr="00000000" w14:paraId="000000E6">
            <w:pPr>
              <w:spacing w:line="276" w:lineRule="auto"/>
              <w:rPr>
                <w:color w:val="000000"/>
                <w:sz w:val="24"/>
                <w:szCs w:val="24"/>
              </w:rPr>
            </w:pPr>
            <w:r w:rsidDel="00000000" w:rsidR="00000000" w:rsidRPr="00000000">
              <w:rPr>
                <w:color w:val="000000"/>
                <w:sz w:val="24"/>
                <w:szCs w:val="24"/>
                <w:rtl w:val="0"/>
              </w:rPr>
              <w:t xml:space="preserve">Students discuss.</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Lecture</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 Discussion</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color w:val="000000"/>
                <w:sz w:val="24"/>
                <w:szCs w:val="24"/>
                <w:rtl w:val="0"/>
              </w:rPr>
              <w:t xml:space="preserve">Presentations</w:t>
            </w:r>
          </w:p>
        </w:tc>
        <w:tc>
          <w:tcP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color w:val="000000"/>
                <w:sz w:val="24"/>
                <w:szCs w:val="24"/>
                <w:rtl w:val="0"/>
              </w:rPr>
              <w:t xml:space="preserve">8</w:t>
            </w:r>
          </w:p>
        </w:tc>
        <w:tc>
          <w:tcP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0" w:hanging="2"/>
              <w:jc w:val="center"/>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312" w:lineRule="auto"/>
              <w:ind w:left="105" w:right="624" w:firstLine="0"/>
              <w:rPr>
                <w:b w:val="1"/>
                <w:color w:val="000000"/>
              </w:rPr>
            </w:pPr>
            <w:r w:rsidDel="00000000" w:rsidR="00000000" w:rsidRPr="00000000">
              <w:rPr>
                <w:color w:val="000000"/>
                <w:rtl w:val="0"/>
              </w:rPr>
              <w:t xml:space="preserve">Revision</w:t>
            </w:r>
            <w:r w:rsidDel="00000000" w:rsidR="00000000" w:rsidRPr="00000000">
              <w:rPr>
                <w:rtl w:val="0"/>
              </w:rPr>
            </w:r>
          </w:p>
        </w:tc>
        <w:tc>
          <w:tcP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rPr>
                <w:b w:val="1"/>
                <w:color w:val="000000"/>
                <w:sz w:val="24"/>
                <w:szCs w:val="24"/>
              </w:rPr>
            </w:pP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left="0" w:firstLine="0"/>
              <w:jc w:val="left"/>
              <w:rPr>
                <w:color w:val="000000"/>
                <w:sz w:val="24"/>
                <w:szCs w:val="24"/>
                <w:highlight w:val="white"/>
              </w:rPr>
            </w:pPr>
            <w:r w:rsidDel="00000000" w:rsidR="00000000" w:rsidRPr="00000000">
              <w:rPr>
                <w:rtl w:val="0"/>
              </w:rPr>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rtl w:val="0"/>
              </w:rPr>
            </w:r>
          </w:p>
        </w:tc>
      </w:tr>
    </w:tbl>
    <w:p w:rsidR="00000000" w:rsidDel="00000000" w:rsidP="00000000" w:rsidRDefault="00000000" w:rsidRPr="00000000" w14:paraId="000000F4">
      <w:pPr>
        <w:spacing w:before="240" w:line="240" w:lineRule="auto"/>
        <w:ind w:firstLine="0"/>
        <w:jc w:val="center"/>
        <w:rPr>
          <w:b w:val="1"/>
          <w:color w:val="000000"/>
          <w:sz w:val="24"/>
          <w:szCs w:val="24"/>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bl>
      <w:tblPr>
        <w:tblStyle w:val="Table6"/>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3"/>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MAPPING OF LESSON AND COURSE LEARNING OUTCOMES</w:t>
            </w:r>
            <w:r w:rsidDel="00000000" w:rsidR="00000000" w:rsidRPr="00000000">
              <w:rPr>
                <w:rtl w:val="0"/>
              </w:rPr>
            </w:r>
          </w:p>
        </w:tc>
      </w:tr>
    </w:tbl>
    <w:p w:rsidR="00000000" w:rsidDel="00000000" w:rsidP="00000000" w:rsidRDefault="00000000" w:rsidRPr="00000000" w14:paraId="000000F8">
      <w:pPr>
        <w:spacing w:before="240" w:line="240" w:lineRule="auto"/>
        <w:ind w:firstLine="0"/>
        <w:jc w:val="center"/>
        <w:rPr>
          <w:b w:val="1"/>
          <w:color w:val="000000"/>
        </w:rPr>
      </w:pPr>
      <w:bookmarkStart w:colFirst="0" w:colLast="0" w:name="_3dy6vkm" w:id="6"/>
      <w:bookmarkEnd w:id="6"/>
      <w:r w:rsidDel="00000000" w:rsidR="00000000" w:rsidRPr="00000000">
        <w:rPr>
          <w:b w:val="1"/>
          <w:color w:val="000000"/>
          <w:rtl w:val="0"/>
        </w:rPr>
        <w:t xml:space="preserve">Table 3: Mapping of Lesson and Course Learning Outcomes</w:t>
      </w:r>
    </w:p>
    <w:tbl>
      <w:tblPr>
        <w:tblStyle w:val="Table7"/>
        <w:tblW w:w="9355.0" w:type="dxa"/>
        <w:jc w:val="left"/>
        <w:tblInd w:w="1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966"/>
        <w:gridCol w:w="966"/>
        <w:gridCol w:w="966"/>
        <w:gridCol w:w="966"/>
        <w:gridCol w:w="1071"/>
        <w:gridCol w:w="3003"/>
        <w:tblGridChange w:id="0">
          <w:tblGrid>
            <w:gridCol w:w="1417"/>
            <w:gridCol w:w="966"/>
            <w:gridCol w:w="966"/>
            <w:gridCol w:w="966"/>
            <w:gridCol w:w="966"/>
            <w:gridCol w:w="1071"/>
            <w:gridCol w:w="3003"/>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9">
            <w:pPr>
              <w:spacing w:after="0" w:line="240" w:lineRule="auto"/>
              <w:ind w:firstLine="0"/>
              <w:jc w:val="center"/>
              <w:rPr>
                <w:color w:val="000000"/>
                <w:sz w:val="24"/>
                <w:szCs w:val="24"/>
              </w:rPr>
            </w:pPr>
            <w:r w:rsidDel="00000000" w:rsidR="00000000" w:rsidRPr="00000000">
              <w:rPr>
                <w:b w:val="1"/>
                <w:color w:val="000000"/>
                <w:rtl w:val="0"/>
              </w:rPr>
              <w:t xml:space="preserve">Lesson Learning Outcomes</w:t>
            </w: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A">
            <w:pPr>
              <w:spacing w:after="0" w:line="240" w:lineRule="auto"/>
              <w:ind w:firstLine="0"/>
              <w:jc w:val="center"/>
              <w:rPr>
                <w:color w:val="000000"/>
                <w:sz w:val="24"/>
                <w:szCs w:val="24"/>
              </w:rPr>
            </w:pPr>
            <w:r w:rsidDel="00000000" w:rsidR="00000000" w:rsidRPr="00000000">
              <w:rPr>
                <w:b w:val="1"/>
                <w:color w:val="000000"/>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F">
            <w:pPr>
              <w:spacing w:after="0" w:line="240" w:lineRule="auto"/>
              <w:ind w:firstLine="0"/>
              <w:jc w:val="center"/>
              <w:rPr>
                <w:color w:val="000000"/>
                <w:sz w:val="24"/>
                <w:szCs w:val="24"/>
              </w:rPr>
            </w:pPr>
            <w:r w:rsidDel="00000000" w:rsidR="00000000" w:rsidRPr="00000000">
              <w:rPr>
                <w:b w:val="1"/>
                <w:color w:val="000000"/>
                <w:rtl w:val="0"/>
              </w:rPr>
              <w:t xml:space="preserve">Evaluation Component</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40" w:lineRule="auto"/>
              <w:ind w:firstLine="0"/>
              <w:jc w:val="center"/>
              <w:rPr>
                <w:b w:val="1"/>
                <w:color w:val="000000"/>
                <w:sz w:val="24"/>
                <w:szCs w:val="24"/>
              </w:rPr>
            </w:pPr>
            <w:r w:rsidDel="00000000" w:rsidR="00000000" w:rsidRPr="00000000">
              <w:rPr>
                <w:b w:val="1"/>
                <w:color w:val="000000"/>
                <w:sz w:val="24"/>
                <w:szCs w:val="24"/>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CLO5</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before="120" w:line="312" w:lineRule="auto"/>
              <w:ind w:left="0" w:hanging="2"/>
              <w:jc w:val="center"/>
              <w:rPr>
                <w:color w:val="000000"/>
                <w:sz w:val="24"/>
                <w:szCs w:val="24"/>
              </w:rPr>
            </w:pPr>
            <w:r w:rsidDel="00000000" w:rsidR="00000000" w:rsidRPr="00000000">
              <w:rPr>
                <w:b w:val="1"/>
                <w:color w:val="000000"/>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before="120" w:line="312"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before="120" w:line="312"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before="120" w:line="312" w:lineRule="auto"/>
              <w:ind w:left="0" w:hanging="2"/>
              <w:jc w:val="center"/>
              <w:rPr>
                <w:b w:val="1"/>
                <w:color w:val="000000"/>
                <w:sz w:val="24"/>
                <w:szCs w:val="24"/>
              </w:rPr>
            </w:pPr>
            <w:r w:rsidDel="00000000" w:rsidR="00000000" w:rsidRPr="00000000">
              <w:rPr>
                <w:b w:val="1"/>
                <w:color w:val="000000"/>
                <w:sz w:val="24"/>
                <w:szCs w:val="24"/>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before="120" w:line="312"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before="120" w:line="312" w:lineRule="auto"/>
              <w:ind w:hanging="2"/>
              <w:jc w:val="center"/>
              <w:rPr>
                <w:color w:val="000000"/>
                <w:sz w:val="24"/>
                <w:szCs w:val="24"/>
              </w:rPr>
            </w:pPr>
            <w:r w:rsidDel="00000000" w:rsidR="00000000" w:rsidRPr="00000000">
              <w:rPr>
                <w:color w:val="000000"/>
                <w:sz w:val="24"/>
                <w:szCs w:val="24"/>
                <w:highlight w:val="yellow"/>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before="120" w:line="312"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before="120" w:line="312" w:lineRule="auto"/>
              <w:ind w:left="0" w:hanging="2"/>
              <w:jc w:val="center"/>
              <w:rPr>
                <w:color w:val="000000"/>
                <w:sz w:val="24"/>
                <w:szCs w:val="24"/>
              </w:rPr>
            </w:pPr>
            <w:r w:rsidDel="00000000" w:rsidR="00000000" w:rsidRPr="00000000">
              <w:rPr>
                <w:b w:val="1"/>
                <w:color w:val="000000"/>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before="120" w:line="312" w:lineRule="auto"/>
              <w:ind w:left="0" w:hanging="2"/>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before="120" w:line="312" w:lineRule="auto"/>
              <w:ind w:hanging="2"/>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before="120" w:line="312" w:lineRule="auto"/>
              <w:ind w:left="0" w:hanging="2"/>
              <w:jc w:val="center"/>
              <w:rPr>
                <w:b w:val="1"/>
                <w:color w:val="000000"/>
                <w:sz w:val="24"/>
                <w:szCs w:val="24"/>
              </w:rPr>
            </w:pPr>
            <w:r w:rsidDel="00000000" w:rsidR="00000000" w:rsidRPr="00000000">
              <w:rPr>
                <w:b w:val="1"/>
                <w:color w:val="000000"/>
                <w:sz w:val="24"/>
                <w:szCs w:val="24"/>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before="120" w:line="312" w:lineRule="auto"/>
              <w:ind w:left="0" w:hanging="2"/>
              <w:jc w:val="center"/>
              <w:rPr>
                <w:color w:val="000000"/>
                <w:sz w:val="24"/>
                <w:szCs w:val="24"/>
                <w:highlight w:val="yellow"/>
              </w:rPr>
            </w:pPr>
            <w:r w:rsidDel="00000000" w:rsidR="00000000" w:rsidRPr="00000000">
              <w:rPr>
                <w:color w:val="000000"/>
                <w:sz w:val="24"/>
                <w:szCs w:val="24"/>
                <w:highlight w:val="yellow"/>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before="120" w:line="312" w:lineRule="auto"/>
              <w:ind w:hanging="2"/>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before="120" w:line="312" w:lineRule="auto"/>
              <w:ind w:left="0" w:hanging="2"/>
              <w:jc w:val="center"/>
              <w:rPr>
                <w:color w:val="000000"/>
                <w:sz w:val="24"/>
                <w:szCs w:val="24"/>
              </w:rPr>
            </w:pPr>
            <w:r w:rsidDel="00000000" w:rsidR="00000000" w:rsidRPr="00000000">
              <w:rPr>
                <w:b w:val="1"/>
                <w:color w:val="000000"/>
                <w:sz w:val="24"/>
                <w:szCs w:val="24"/>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before="120" w:line="312"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before="120" w:line="312" w:lineRule="auto"/>
              <w:ind w:hanging="2"/>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before="120" w:line="312" w:lineRule="auto"/>
              <w:ind w:left="0" w:hanging="2"/>
              <w:jc w:val="center"/>
              <w:rPr>
                <w:b w:val="1"/>
                <w:color w:val="000000"/>
                <w:sz w:val="24"/>
                <w:szCs w:val="24"/>
              </w:rPr>
            </w:pPr>
            <w:r w:rsidDel="00000000" w:rsidR="00000000" w:rsidRPr="00000000">
              <w:rPr>
                <w:b w:val="1"/>
                <w:color w:val="000000"/>
                <w:sz w:val="24"/>
                <w:szCs w:val="24"/>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before="120" w:line="312"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before="120" w:line="312" w:lineRule="auto"/>
              <w:ind w:hanging="2"/>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before="120" w:line="312" w:lineRule="auto"/>
              <w:ind w:left="0" w:hanging="2"/>
              <w:jc w:val="center"/>
              <w:rPr>
                <w:b w:val="1"/>
                <w:color w:val="000000"/>
                <w:sz w:val="24"/>
                <w:szCs w:val="24"/>
              </w:rPr>
            </w:pPr>
            <w:r w:rsidDel="00000000" w:rsidR="00000000" w:rsidRPr="00000000">
              <w:rPr>
                <w:b w:val="1"/>
                <w:color w:val="000000"/>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before="120" w:line="312"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before="120" w:line="312" w:lineRule="auto"/>
              <w:ind w:hanging="2"/>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before="120" w:line="312" w:lineRule="auto"/>
              <w:ind w:left="0" w:hanging="2"/>
              <w:jc w:val="center"/>
              <w:rPr>
                <w:color w:val="000000"/>
                <w:sz w:val="24"/>
                <w:szCs w:val="24"/>
              </w:rPr>
            </w:pPr>
            <w:r w:rsidDel="00000000" w:rsidR="00000000" w:rsidRPr="00000000">
              <w:rPr>
                <w:b w:val="1"/>
                <w:color w:val="000000"/>
                <w:sz w:val="24"/>
                <w:szCs w:val="24"/>
                <w:rtl w:val="0"/>
              </w:rPr>
              <w:t xml:space="preserve">LLO4.2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before="120" w:line="312"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before="120" w:line="312" w:lineRule="auto"/>
              <w:ind w:hanging="2"/>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before="120" w:line="312" w:lineRule="auto"/>
              <w:ind w:hanging="2"/>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before="120" w:line="312" w:lineRule="auto"/>
              <w:ind w:left="0" w:hanging="2"/>
              <w:jc w:val="center"/>
              <w:rPr>
                <w:color w:val="000000"/>
                <w:sz w:val="24"/>
                <w:szCs w:val="24"/>
              </w:rPr>
            </w:pPr>
            <w:r w:rsidDel="00000000" w:rsidR="00000000" w:rsidRPr="00000000">
              <w:rPr>
                <w:b w:val="1"/>
                <w:color w:val="000000"/>
                <w:sz w:val="24"/>
                <w:szCs w:val="24"/>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before="120" w:line="312"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before="120" w:line="312"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before="120" w:line="312" w:lineRule="auto"/>
              <w:ind w:left="0" w:hanging="2"/>
              <w:jc w:val="center"/>
              <w:rPr>
                <w:b w:val="1"/>
                <w:color w:val="000000"/>
                <w:sz w:val="24"/>
                <w:szCs w:val="24"/>
              </w:rPr>
            </w:pPr>
            <w:r w:rsidDel="00000000" w:rsidR="00000000" w:rsidRPr="00000000">
              <w:rPr>
                <w:b w:val="1"/>
                <w:color w:val="000000"/>
                <w:sz w:val="24"/>
                <w:szCs w:val="24"/>
                <w:rtl w:val="0"/>
              </w:rPr>
              <w:t xml:space="preserve">LLO5.2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before="120" w:line="312"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before="120" w:line="312" w:lineRule="auto"/>
              <w:ind w:hanging="2"/>
              <w:jc w:val="center"/>
              <w:rPr>
                <w:color w:val="000000"/>
                <w:sz w:val="24"/>
                <w:szCs w:val="24"/>
              </w:rPr>
            </w:pPr>
            <w:r w:rsidDel="00000000" w:rsidR="00000000" w:rsidRPr="00000000">
              <w:rPr>
                <w:color w:val="000000"/>
                <w:sz w:val="24"/>
                <w:szCs w:val="24"/>
                <w:rtl w:val="0"/>
              </w:rPr>
              <w:t xml:space="preserve">A1, A2</w:t>
            </w:r>
          </w:p>
        </w:tc>
      </w:tr>
    </w:tbl>
    <w:p w:rsidR="00000000" w:rsidDel="00000000" w:rsidP="00000000" w:rsidRDefault="00000000" w:rsidRPr="00000000" w14:paraId="0000014D">
      <w:pPr>
        <w:spacing w:after="160" w:line="259" w:lineRule="auto"/>
        <w:ind w:firstLine="0"/>
        <w:jc w:val="left"/>
        <w:rPr>
          <w:b w:val="1"/>
          <w:color w:val="000000"/>
        </w:rPr>
      </w:pPr>
      <w:r w:rsidDel="00000000" w:rsidR="00000000" w:rsidRPr="00000000">
        <w:rPr>
          <w:rtl w:val="0"/>
        </w:rPr>
      </w:r>
    </w:p>
    <w:tbl>
      <w:tblPr>
        <w:tblStyle w:val="Table8"/>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ASSESSMENT</w:t>
            </w:r>
          </w:p>
        </w:tc>
      </w:tr>
    </w:tbl>
    <w:p w:rsidR="00000000" w:rsidDel="00000000" w:rsidP="00000000" w:rsidRDefault="00000000" w:rsidRPr="00000000" w14:paraId="00000150">
      <w:pPr>
        <w:jc w:val="center"/>
        <w:rPr>
          <w:b w:val="1"/>
          <w:color w:val="000000"/>
        </w:rPr>
      </w:pPr>
      <w:bookmarkStart w:colFirst="0" w:colLast="0" w:name="_1t3h5sf" w:id="7"/>
      <w:bookmarkEnd w:id="7"/>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51">
            <w:pPr>
              <w:spacing w:before="120" w:line="312" w:lineRule="auto"/>
              <w:ind w:hanging="6"/>
              <w:jc w:val="center"/>
              <w:rPr>
                <w:color w:val="000000"/>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152">
            <w:pPr>
              <w:spacing w:before="120" w:line="312"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53">
            <w:pPr>
              <w:spacing w:before="120" w:line="312"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54">
            <w:pPr>
              <w:spacing w:before="120" w:line="312"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spacing w:before="120" w:line="312" w:lineRule="auto"/>
              <w:ind w:hanging="6"/>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156">
            <w:pPr>
              <w:spacing w:after="0" w:line="240" w:lineRule="auto"/>
              <w:ind w:hanging="6"/>
              <w:rPr>
                <w:color w:val="000000"/>
              </w:rPr>
            </w:pPr>
            <w:r w:rsidDel="00000000" w:rsidR="00000000" w:rsidRPr="00000000">
              <w:rPr>
                <w:color w:val="000000"/>
                <w:rtl w:val="0"/>
              </w:rPr>
              <w:t xml:space="preserve">- Participating in lesson construction </w:t>
            </w:r>
          </w:p>
          <w:p w:rsidR="00000000" w:rsidDel="00000000" w:rsidP="00000000" w:rsidRDefault="00000000" w:rsidRPr="00000000" w14:paraId="00000157">
            <w:pPr>
              <w:spacing w:after="0" w:line="240" w:lineRule="auto"/>
              <w:ind w:hanging="6"/>
              <w:rPr>
                <w:color w:val="000000"/>
              </w:rPr>
            </w:pPr>
            <w:r w:rsidDel="00000000" w:rsidR="00000000" w:rsidRPr="00000000">
              <w:rPr>
                <w:color w:val="000000"/>
                <w:rtl w:val="0"/>
              </w:rPr>
              <w:t xml:space="preserve">- Class exercices</w:t>
            </w:r>
          </w:p>
          <w:p w:rsidR="00000000" w:rsidDel="00000000" w:rsidP="00000000" w:rsidRDefault="00000000" w:rsidRPr="00000000" w14:paraId="00000158">
            <w:pPr>
              <w:spacing w:line="312" w:lineRule="auto"/>
              <w:ind w:hanging="6"/>
              <w:rPr>
                <w:color w:val="000000"/>
              </w:rPr>
            </w:pPr>
            <w:r w:rsidDel="00000000" w:rsidR="00000000" w:rsidRPr="00000000">
              <w:rPr>
                <w:color w:val="000000"/>
                <w:rtl w:val="0"/>
              </w:rPr>
              <w:t xml:space="preserve">- Full attendance</w:t>
            </w:r>
          </w:p>
        </w:tc>
        <w:tc>
          <w:tcPr>
            <w:vAlign w:val="center"/>
          </w:tcPr>
          <w:p w:rsidR="00000000" w:rsidDel="00000000" w:rsidP="00000000" w:rsidRDefault="00000000" w:rsidRPr="00000000" w14:paraId="00000159">
            <w:pPr>
              <w:spacing w:before="120" w:line="312" w:lineRule="auto"/>
              <w:ind w:hanging="6"/>
              <w:jc w:val="center"/>
              <w:rPr>
                <w:color w:val="000000"/>
              </w:rPr>
            </w:pPr>
            <w:r w:rsidDel="00000000" w:rsidR="00000000" w:rsidRPr="00000000">
              <w:rPr>
                <w:color w:val="000000"/>
                <w:rtl w:val="0"/>
              </w:rPr>
              <w:t xml:space="preserve">CLO1, CLO2, CLO3, CLO4, CLO5</w:t>
            </w:r>
          </w:p>
        </w:tc>
        <w:tc>
          <w:tcPr>
            <w:vAlign w:val="center"/>
          </w:tcPr>
          <w:p w:rsidR="00000000" w:rsidDel="00000000" w:rsidP="00000000" w:rsidRDefault="00000000" w:rsidRPr="00000000" w14:paraId="0000015A">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5B">
            <w:pPr>
              <w:spacing w:before="120" w:line="312" w:lineRule="auto"/>
              <w:ind w:hanging="6"/>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5C">
            <w:pPr>
              <w:spacing w:line="312" w:lineRule="auto"/>
              <w:ind w:hanging="6"/>
              <w:rPr>
                <w:color w:val="000000"/>
              </w:rPr>
            </w:pPr>
            <w:r w:rsidDel="00000000" w:rsidR="00000000" w:rsidRPr="00000000">
              <w:rPr>
                <w:color w:val="000000"/>
                <w:rtl w:val="0"/>
              </w:rPr>
              <w:t xml:space="preserve">- Presentations</w:t>
            </w:r>
          </w:p>
          <w:p w:rsidR="00000000" w:rsidDel="00000000" w:rsidP="00000000" w:rsidRDefault="00000000" w:rsidRPr="00000000" w14:paraId="0000015D">
            <w:pPr>
              <w:spacing w:line="312" w:lineRule="auto"/>
              <w:ind w:hanging="6"/>
              <w:rPr>
                <w:color w:val="000000"/>
              </w:rPr>
            </w:pPr>
            <w:r w:rsidDel="00000000" w:rsidR="00000000" w:rsidRPr="00000000">
              <w:rPr>
                <w:color w:val="000000"/>
                <w:rtl w:val="0"/>
              </w:rPr>
              <w:t xml:space="preserve">- Test</w:t>
            </w:r>
          </w:p>
        </w:tc>
        <w:tc>
          <w:tcPr>
            <w:vAlign w:val="center"/>
          </w:tcPr>
          <w:p w:rsidR="00000000" w:rsidDel="00000000" w:rsidP="00000000" w:rsidRDefault="00000000" w:rsidRPr="00000000" w14:paraId="0000015E">
            <w:pPr>
              <w:spacing w:before="120" w:line="312" w:lineRule="auto"/>
              <w:ind w:hanging="6"/>
              <w:jc w:val="center"/>
              <w:rPr>
                <w:color w:val="000000"/>
              </w:rPr>
            </w:pPr>
            <w:r w:rsidDel="00000000" w:rsidR="00000000" w:rsidRPr="00000000">
              <w:rPr>
                <w:color w:val="ff0000"/>
                <w:rtl w:val="0"/>
              </w:rPr>
              <w:t xml:space="preserve">CLO1, CLO2, CLO3, CLO4, CLO5</w:t>
            </w:r>
            <w:r w:rsidDel="00000000" w:rsidR="00000000" w:rsidRPr="00000000">
              <w:rPr>
                <w:rtl w:val="0"/>
              </w:rPr>
            </w:r>
          </w:p>
        </w:tc>
        <w:tc>
          <w:tcPr>
            <w:vAlign w:val="center"/>
          </w:tcPr>
          <w:p w:rsidR="00000000" w:rsidDel="00000000" w:rsidP="00000000" w:rsidRDefault="00000000" w:rsidRPr="00000000" w14:paraId="0000015F">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60">
            <w:pPr>
              <w:spacing w:line="312" w:lineRule="auto"/>
              <w:ind w:hanging="6"/>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61">
            <w:pPr>
              <w:spacing w:line="312" w:lineRule="auto"/>
              <w:ind w:hanging="6"/>
              <w:rPr>
                <w:color w:val="000000"/>
              </w:rPr>
            </w:pPr>
            <w:r w:rsidDel="00000000" w:rsidR="00000000" w:rsidRPr="00000000">
              <w:rPr>
                <w:color w:val="000000"/>
                <w:rtl w:val="0"/>
              </w:rPr>
              <w:t xml:space="preserve">- Essay</w:t>
            </w:r>
          </w:p>
        </w:tc>
        <w:tc>
          <w:tcPr>
            <w:vAlign w:val="center"/>
          </w:tcPr>
          <w:p w:rsidR="00000000" w:rsidDel="00000000" w:rsidP="00000000" w:rsidRDefault="00000000" w:rsidRPr="00000000" w14:paraId="00000162">
            <w:pPr>
              <w:spacing w:before="120" w:line="312" w:lineRule="auto"/>
              <w:ind w:hanging="6"/>
              <w:jc w:val="center"/>
              <w:rPr>
                <w:color w:val="ff0000"/>
              </w:rPr>
            </w:pPr>
            <w:r w:rsidDel="00000000" w:rsidR="00000000" w:rsidRPr="00000000">
              <w:rPr>
                <w:color w:val="ff0000"/>
                <w:rtl w:val="0"/>
              </w:rPr>
              <w:t xml:space="preserve">CLO1, CLO2, CLO3, CLO4</w:t>
            </w:r>
          </w:p>
        </w:tc>
        <w:tc>
          <w:tcPr>
            <w:vAlign w:val="center"/>
          </w:tcPr>
          <w:p w:rsidR="00000000" w:rsidDel="00000000" w:rsidP="00000000" w:rsidRDefault="00000000" w:rsidRPr="00000000" w14:paraId="00000163">
            <w:pPr>
              <w:spacing w:before="120" w:line="312"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0"/>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p>
        </w:tc>
      </w:tr>
    </w:tbl>
    <w:p w:rsidR="00000000" w:rsidDel="00000000" w:rsidP="00000000" w:rsidRDefault="00000000" w:rsidRPr="00000000" w14:paraId="00000167">
      <w:pPr>
        <w:spacing w:after="0" w:lineRule="auto"/>
        <w:rPr>
          <w:color w:val="000000"/>
        </w:rPr>
      </w:pPr>
      <w:bookmarkStart w:colFirst="0" w:colLast="0" w:name="_4d34og8" w:id="8"/>
      <w:bookmarkEnd w:id="8"/>
      <w:r w:rsidDel="00000000" w:rsidR="00000000" w:rsidRPr="00000000">
        <w:rPr>
          <w:color w:val="000000"/>
          <w:rtl w:val="0"/>
        </w:rPr>
        <w:t xml:space="preserve">- Attendance: Obeying the regulations.</w:t>
      </w:r>
    </w:p>
    <w:p w:rsidR="00000000" w:rsidDel="00000000" w:rsidP="00000000" w:rsidRDefault="00000000" w:rsidRPr="00000000" w14:paraId="00000168">
      <w:pPr>
        <w:spacing w:after="0" w:lineRule="auto"/>
        <w:rPr>
          <w:color w:val="000000"/>
        </w:rPr>
      </w:pPr>
      <w:bookmarkStart w:colFirst="0" w:colLast="0" w:name="_2s8eyo1" w:id="9"/>
      <w:bookmarkEnd w:id="9"/>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69">
      <w:pPr>
        <w:rPr>
          <w:color w:val="000000"/>
        </w:rPr>
      </w:pPr>
      <w:r w:rsidDel="00000000" w:rsidR="00000000" w:rsidRPr="00000000">
        <w:rPr>
          <w:color w:val="000000"/>
          <w:rtl w:val="0"/>
        </w:rPr>
        <w:t xml:space="preserve">- Students who do homework on LMS, answer quick questions and quick exercises in class will be given bonus marks for the students' process.</w:t>
      </w:r>
    </w:p>
    <w:p w:rsidR="00000000" w:rsidDel="00000000" w:rsidP="00000000" w:rsidRDefault="00000000" w:rsidRPr="00000000" w14:paraId="0000016A">
      <w:pPr>
        <w:spacing w:after="0" w:lineRule="auto"/>
        <w:rPr>
          <w:color w:val="000000"/>
        </w:rPr>
      </w:pPr>
      <w:bookmarkStart w:colFirst="0" w:colLast="0" w:name="_17dp8vu" w:id="10"/>
      <w:bookmarkEnd w:id="10"/>
      <w:r w:rsidDel="00000000" w:rsidR="00000000" w:rsidRPr="00000000">
        <w:rPr>
          <w:color w:val="000000"/>
          <w:rtl w:val="0"/>
        </w:rPr>
        <w:t xml:space="preserve">- Finishing given group discussions and presentations according to the lecturer's regulations.</w:t>
      </w:r>
    </w:p>
    <w:tbl>
      <w:tblPr>
        <w:tblStyle w:val="Table11"/>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p>
        </w:tc>
      </w:tr>
    </w:tbl>
    <w:p w:rsidR="00000000" w:rsidDel="00000000" w:rsidP="00000000" w:rsidRDefault="00000000" w:rsidRPr="00000000" w14:paraId="0000016D">
      <w:pPr>
        <w:spacing w:after="0" w:line="312" w:lineRule="auto"/>
        <w:ind w:left="720" w:firstLine="0"/>
        <w:jc w:val="left"/>
        <w:rPr>
          <w:b w:val="1"/>
          <w:color w:val="000000"/>
        </w:rPr>
      </w:pPr>
      <w:bookmarkStart w:colFirst="0" w:colLast="0" w:name="_3rdcrjn" w:id="11"/>
      <w:bookmarkEnd w:id="11"/>
      <w:r w:rsidDel="00000000" w:rsidR="00000000" w:rsidRPr="00000000">
        <w:rPr>
          <w:b w:val="1"/>
          <w:color w:val="000000"/>
          <w:rtl w:val="0"/>
        </w:rPr>
        <w:t xml:space="preserve">Textbook</w:t>
      </w:r>
    </w:p>
    <w:p w:rsidR="00000000" w:rsidDel="00000000" w:rsidP="00000000" w:rsidRDefault="00000000" w:rsidRPr="00000000" w14:paraId="0000016E">
      <w:pPr>
        <w:tabs>
          <w:tab w:val="left" w:leader="none" w:pos="360"/>
        </w:tabs>
        <w:spacing w:after="0" w:lineRule="auto"/>
        <w:rPr>
          <w:color w:val="000000"/>
        </w:rPr>
      </w:pPr>
      <w:bookmarkStart w:colFirst="0" w:colLast="0" w:name="_26in1rg" w:id="12"/>
      <w:bookmarkEnd w:id="12"/>
      <w:r w:rsidDel="00000000" w:rsidR="00000000" w:rsidRPr="00000000">
        <w:rPr>
          <w:b w:val="1"/>
          <w:color w:val="000000"/>
          <w:highlight w:val="white"/>
          <w:rtl w:val="0"/>
        </w:rPr>
        <w:t xml:space="preserve">[1] </w:t>
      </w:r>
      <w:r w:rsidDel="00000000" w:rsidR="00000000" w:rsidRPr="00000000">
        <w:rPr>
          <w:color w:val="000000"/>
          <w:sz w:val="28"/>
          <w:szCs w:val="28"/>
          <w:rtl w:val="0"/>
        </w:rPr>
        <w:t xml:space="preserve">Nguyen Quang Thu (2020), </w:t>
      </w:r>
      <w:r w:rsidDel="00000000" w:rsidR="00000000" w:rsidRPr="00000000">
        <w:rPr>
          <w:i w:val="1"/>
          <w:color w:val="000000"/>
          <w:sz w:val="28"/>
          <w:szCs w:val="28"/>
          <w:rtl w:val="0"/>
        </w:rPr>
        <w:t xml:space="preserve">Quan Tri Rui Ro va Bao Hiem trong Kinh Doanh</w:t>
      </w:r>
      <w:r w:rsidDel="00000000" w:rsidR="00000000" w:rsidRPr="00000000">
        <w:rPr>
          <w:color w:val="000000"/>
          <w:sz w:val="28"/>
          <w:szCs w:val="28"/>
          <w:rtl w:val="0"/>
        </w:rPr>
        <w:t xml:space="preserve">, Nha Xuat Ban Giao Duc</w:t>
      </w:r>
      <w:r w:rsidDel="00000000" w:rsidR="00000000" w:rsidRPr="00000000">
        <w:rPr>
          <w:rtl w:val="0"/>
        </w:rPr>
      </w:r>
    </w:p>
    <w:p w:rsidR="00000000" w:rsidDel="00000000" w:rsidP="00000000" w:rsidRDefault="00000000" w:rsidRPr="00000000" w14:paraId="0000016F">
      <w:pPr>
        <w:spacing w:after="0" w:line="312" w:lineRule="auto"/>
        <w:ind w:left="720" w:firstLine="0"/>
        <w:jc w:val="left"/>
        <w:rPr>
          <w:b w:val="1"/>
          <w:color w:val="000000"/>
        </w:rPr>
      </w:pPr>
      <w:r w:rsidDel="00000000" w:rsidR="00000000" w:rsidRPr="00000000">
        <w:rPr>
          <w:b w:val="1"/>
          <w:color w:val="000000"/>
          <w:rtl w:val="0"/>
        </w:rPr>
        <w:t xml:space="preserve">References </w:t>
      </w:r>
    </w:p>
    <w:p w:rsidR="00000000" w:rsidDel="00000000" w:rsidP="00000000" w:rsidRDefault="00000000" w:rsidRPr="00000000" w14:paraId="00000170">
      <w:pPr>
        <w:tabs>
          <w:tab w:val="left" w:leader="none" w:pos="360"/>
        </w:tabs>
        <w:spacing w:after="0" w:lineRule="auto"/>
        <w:rPr>
          <w:b w:val="1"/>
          <w:color w:val="000000"/>
        </w:rPr>
      </w:pPr>
      <w:r w:rsidDel="00000000" w:rsidR="00000000" w:rsidRPr="00000000">
        <w:rPr>
          <w:color w:val="ff0000"/>
          <w:rtl w:val="0"/>
        </w:rPr>
        <w:t xml:space="preserve">[</w:t>
      </w:r>
      <w:r w:rsidDel="00000000" w:rsidR="00000000" w:rsidRPr="00000000">
        <w:rPr>
          <w:b w:val="1"/>
          <w:color w:val="ff0000"/>
          <w:highlight w:val="white"/>
          <w:rtl w:val="0"/>
        </w:rPr>
        <w:t xml:space="preserve">1]</w:t>
      </w:r>
      <w:r w:rsidDel="00000000" w:rsidR="00000000" w:rsidRPr="00000000">
        <w:rPr>
          <w:color w:val="ff0000"/>
          <w:rtl w:val="0"/>
        </w:rPr>
        <w:t xml:space="preserve"> </w:t>
      </w:r>
      <w:r w:rsidDel="00000000" w:rsidR="00000000" w:rsidRPr="00000000">
        <w:rPr>
          <w:color w:val="000000"/>
          <w:sz w:val="28"/>
          <w:szCs w:val="28"/>
          <w:rtl w:val="0"/>
        </w:rPr>
        <w:t xml:space="preserve">Doan Thi Hong Van (2019), </w:t>
      </w:r>
      <w:r w:rsidDel="00000000" w:rsidR="00000000" w:rsidRPr="00000000">
        <w:rPr>
          <w:i w:val="1"/>
          <w:color w:val="000000"/>
          <w:sz w:val="28"/>
          <w:szCs w:val="28"/>
          <w:rtl w:val="0"/>
        </w:rPr>
        <w:t xml:space="preserve">Quan Tri Rui Ro va Khung Hoang</w:t>
      </w:r>
      <w:r w:rsidDel="00000000" w:rsidR="00000000" w:rsidRPr="00000000">
        <w:rPr>
          <w:color w:val="000000"/>
          <w:sz w:val="28"/>
          <w:szCs w:val="28"/>
          <w:rtl w:val="0"/>
        </w:rPr>
        <w:t xml:space="preserve">, Nha Xuat Ban Lao Dong – Xa Hoi</w:t>
      </w:r>
      <w:r w:rsidDel="00000000" w:rsidR="00000000" w:rsidRPr="00000000">
        <w:rPr>
          <w:rtl w:val="0"/>
        </w:rPr>
      </w:r>
    </w:p>
    <w:p w:rsidR="00000000" w:rsidDel="00000000" w:rsidP="00000000" w:rsidRDefault="00000000" w:rsidRPr="00000000" w14:paraId="00000171">
      <w:pPr>
        <w:tabs>
          <w:tab w:val="left" w:leader="none" w:pos="426"/>
        </w:tabs>
        <w:spacing w:after="0" w:before="120" w:lineRule="auto"/>
        <w:rPr>
          <w:b w:val="1"/>
          <w:color w:val="000000"/>
        </w:rPr>
      </w:pPr>
      <w:r w:rsidDel="00000000" w:rsidR="00000000" w:rsidRPr="00000000">
        <w:rPr>
          <w:color w:val="ff0000"/>
          <w:rtl w:val="0"/>
        </w:rPr>
        <w:t xml:space="preserve">[2] </w:t>
      </w:r>
      <w:r w:rsidDel="00000000" w:rsidR="00000000" w:rsidRPr="00000000">
        <w:rPr>
          <w:color w:val="000000"/>
          <w:sz w:val="28"/>
          <w:szCs w:val="28"/>
          <w:rtl w:val="0"/>
        </w:rPr>
        <w:t xml:space="preserve">David L.Olson &amp; Desheng Dash Wu, </w:t>
      </w:r>
      <w:r w:rsidDel="00000000" w:rsidR="00000000" w:rsidRPr="00000000">
        <w:rPr>
          <w:i w:val="1"/>
          <w:color w:val="000000"/>
          <w:sz w:val="28"/>
          <w:szCs w:val="28"/>
          <w:rtl w:val="0"/>
        </w:rPr>
        <w:t xml:space="preserve">Enterprise Risk Management</w:t>
      </w:r>
      <w:r w:rsidDel="00000000" w:rsidR="00000000" w:rsidRPr="00000000">
        <w:rPr>
          <w:color w:val="000000"/>
          <w:sz w:val="28"/>
          <w:szCs w:val="28"/>
          <w:rtl w:val="0"/>
        </w:rPr>
        <w:t xml:space="preserve">, World Scientific Publishing Co. Pte. Ltd, 2019</w:t>
      </w:r>
      <w:r w:rsidDel="00000000" w:rsidR="00000000" w:rsidRPr="00000000">
        <w:rPr>
          <w:rtl w:val="0"/>
        </w:rPr>
      </w:r>
    </w:p>
    <w:tbl>
      <w:tblPr>
        <w:tblStyle w:val="Table12"/>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SOFTWARE OR SUPPORTING EQUIPMENTS FOR PRACTICE</w:t>
            </w:r>
          </w:p>
        </w:tc>
      </w:tr>
    </w:tbl>
    <w:p w:rsidR="00000000" w:rsidDel="00000000" w:rsidP="00000000" w:rsidRDefault="00000000" w:rsidRPr="00000000" w14:paraId="00000174">
      <w:pPr>
        <w:spacing w:after="0" w:lineRule="auto"/>
        <w:ind w:firstLine="720"/>
        <w:jc w:val="left"/>
        <w:rPr>
          <w:color w:val="000000"/>
        </w:rPr>
      </w:pPr>
      <w:r w:rsidDel="00000000" w:rsidR="00000000" w:rsidRPr="00000000">
        <w:rPr>
          <w:color w:val="000000"/>
          <w:rtl w:val="0"/>
        </w:rPr>
        <w:t xml:space="preserve">- Internet</w:t>
      </w:r>
    </w:p>
    <w:p w:rsidR="00000000" w:rsidDel="00000000" w:rsidP="00000000" w:rsidRDefault="00000000" w:rsidRPr="00000000" w14:paraId="00000175">
      <w:pPr>
        <w:spacing w:after="0" w:lineRule="auto"/>
        <w:ind w:firstLine="720"/>
        <w:jc w:val="left"/>
        <w:rPr>
          <w:color w:val="000000"/>
        </w:rPr>
      </w:pPr>
      <w:r w:rsidDel="00000000" w:rsidR="00000000" w:rsidRPr="00000000">
        <w:rPr>
          <w:color w:val="000000"/>
          <w:rtl w:val="0"/>
        </w:rPr>
        <w:t xml:space="preserve">- Google Chrome</w:t>
      </w:r>
    </w:p>
    <w:p w:rsidR="00000000" w:rsidDel="00000000" w:rsidP="00000000" w:rsidRDefault="00000000" w:rsidRPr="00000000" w14:paraId="00000176">
      <w:pPr>
        <w:numPr>
          <w:ilvl w:val="0"/>
          <w:numId w:val="1"/>
        </w:numPr>
        <w:pBdr>
          <w:top w:space="0" w:sz="0" w:val="nil"/>
          <w:left w:space="0" w:sz="0" w:val="nil"/>
          <w:bottom w:space="0" w:sz="0" w:val="nil"/>
          <w:right w:space="0" w:sz="0" w:val="nil"/>
          <w:between w:space="0" w:sz="0" w:val="nil"/>
        </w:pBdr>
        <w:spacing w:after="160" w:line="312" w:lineRule="auto"/>
        <w:ind w:left="360" w:hanging="360"/>
        <w:jc w:val="left"/>
        <w:rPr>
          <w:b w:val="1"/>
          <w:color w:val="000000"/>
        </w:rPr>
      </w:pPr>
      <w:bookmarkStart w:colFirst="0" w:colLast="0" w:name="_lnxbz9" w:id="13"/>
      <w:bookmarkEnd w:id="13"/>
      <w:r w:rsidDel="00000000" w:rsidR="00000000" w:rsidRPr="00000000">
        <w:rPr>
          <w:b w:val="1"/>
          <w:color w:val="000000"/>
          <w:rtl w:val="0"/>
        </w:rPr>
        <w:t xml:space="preserve">General rules:</w:t>
      </w:r>
    </w:p>
    <w:tbl>
      <w:tblPr>
        <w:tblStyle w:val="Table13"/>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77">
            <w:pPr>
              <w:spacing w:after="0" w:line="240" w:lineRule="auto"/>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78">
            <w:pPr>
              <w:spacing w:after="0" w:line="240" w:lineRule="auto"/>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79">
            <w:pPr>
              <w:spacing w:after="0" w:line="240" w:lineRule="auto"/>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7A">
            <w:pPr>
              <w:spacing w:after="0" w:line="240" w:lineRule="auto"/>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7B">
            <w:pPr>
              <w:spacing w:after="0" w:line="240" w:lineRule="auto"/>
              <w:ind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7C">
            <w:pPr>
              <w:spacing w:after="0" w:line="240" w:lineRule="auto"/>
              <w:ind w:firstLine="0"/>
              <w:jc w:val="left"/>
              <w:rPr>
                <w:color w:val="000000"/>
              </w:rPr>
            </w:pPr>
            <w:r w:rsidDel="00000000" w:rsidR="00000000" w:rsidRPr="00000000">
              <w:rPr>
                <w:color w:val="000000"/>
                <w:rtl w:val="0"/>
              </w:rPr>
              <w:t xml:space="preserve">Performance Indicators</w:t>
            </w:r>
          </w:p>
        </w:tc>
      </w:tr>
      <w:tr>
        <w:trPr>
          <w:cantSplit w:val="0"/>
          <w:tblHeader w:val="0"/>
        </w:trPr>
        <w:tc>
          <w:tcPr/>
          <w:p w:rsidR="00000000" w:rsidDel="00000000" w:rsidP="00000000" w:rsidRDefault="00000000" w:rsidRPr="00000000" w14:paraId="0000017D">
            <w:pPr>
              <w:spacing w:after="0" w:line="240" w:lineRule="auto"/>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7E">
            <w:pPr>
              <w:spacing w:after="0" w:line="240" w:lineRule="auto"/>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7F">
            <w:pPr>
              <w:spacing w:after="0" w:line="240" w:lineRule="auto"/>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80">
            <w:pPr>
              <w:spacing w:after="0" w:line="240" w:lineRule="auto"/>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81">
      <w:pPr>
        <w:ind w:firstLine="0"/>
        <w:rPr>
          <w:color w:val="000000"/>
        </w:rPr>
      </w:pPr>
      <w:r w:rsidDel="00000000" w:rsidR="00000000" w:rsidRPr="00000000">
        <w:rPr>
          <w:rtl w:val="0"/>
        </w:rPr>
      </w:r>
    </w:p>
    <w:tbl>
      <w:tblPr>
        <w:tblStyle w:val="Table14"/>
        <w:tblW w:w="96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82">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83">
            <w:pPr>
              <w:spacing w:after="0" w:lin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84">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85">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86">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87">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88">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89">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8A">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8B">
            <w:pPr>
              <w:spacing w:after="0" w:line="240" w:lineRule="auto"/>
              <w:ind w:firstLine="0"/>
              <w:jc w:val="center"/>
              <w:rPr>
                <w:b w:val="1"/>
                <w:color w:val="000000"/>
              </w:rPr>
            </w:pPr>
            <w:r w:rsidDel="00000000" w:rsidR="00000000" w:rsidRPr="00000000">
              <w:rPr>
                <w:b w:val="1"/>
                <w:color w:val="000000"/>
                <w:rtl w:val="0"/>
              </w:rPr>
              <w:t xml:space="preserve">Truong Le Hoang</w:t>
            </w:r>
          </w:p>
        </w:tc>
      </w:tr>
    </w:tbl>
    <w:p w:rsidR="00000000" w:rsidDel="00000000" w:rsidP="00000000" w:rsidRDefault="00000000" w:rsidRPr="00000000" w14:paraId="0000018C">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