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60" w:line="312" w:lineRule="auto"/>
        <w:jc w:val="center"/>
        <w:rPr>
          <w:sz w:val="26"/>
          <w:szCs w:val="26"/>
        </w:rPr>
      </w:pPr>
      <w:r w:rsidDel="00000000" w:rsidR="00000000" w:rsidRPr="00000000">
        <w:rPr>
          <w:sz w:val="26"/>
          <w:szCs w:val="26"/>
          <w:rtl w:val="0"/>
        </w:rPr>
        <w:t xml:space="preserve">MINISTRY OF EDUCATION AND TRAINING</w:t>
      </w:r>
    </w:p>
    <w:p w:rsidR="00000000" w:rsidDel="00000000" w:rsidP="00000000" w:rsidRDefault="00000000" w:rsidRPr="00000000" w14:paraId="00000002">
      <w:pPr>
        <w:spacing w:after="0" w:before="60" w:line="312" w:lineRule="auto"/>
        <w:jc w:val="center"/>
        <w:rPr>
          <w:b w:val="1"/>
          <w:sz w:val="26"/>
          <w:szCs w:val="26"/>
        </w:rPr>
      </w:pPr>
      <w:r w:rsidDel="00000000" w:rsidR="00000000" w:rsidRPr="00000000">
        <w:rPr>
          <w:b w:val="1"/>
          <w:sz w:val="26"/>
          <w:szCs w:val="26"/>
          <w:rtl w:val="0"/>
        </w:rPr>
        <w:t xml:space="preserve">LAC HONG UNIVERSITY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2146300</wp:posOffset>
                </wp:positionH>
                <wp:positionV relativeFrom="paragraph">
                  <wp:posOffset>254000</wp:posOffset>
                </wp:positionV>
                <wp:extent cx="12700" cy="12700"/>
                <wp:effectExtent b="0" l="0" r="0" t="0"/>
                <wp:wrapNone/>
                <wp:docPr id="1" name=""/>
                <a:graphic>
                  <a:graphicData uri="http://schemas.microsoft.com/office/word/2010/wordprocessingShape">
                    <wps:wsp>
                      <wps:cNvCnPr/>
                      <wps:spPr>
                        <a:xfrm>
                          <a:off x="4603050" y="3780000"/>
                          <a:ext cx="148590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2146300</wp:posOffset>
                </wp:positionH>
                <wp:positionV relativeFrom="paragraph">
                  <wp:posOffset>254000</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03">
      <w:pPr>
        <w:spacing w:after="0" w:before="60" w:line="312" w:lineRule="auto"/>
        <w:jc w:val="center"/>
        <w:rPr>
          <w:b w:val="1"/>
          <w:sz w:val="26"/>
          <w:szCs w:val="26"/>
        </w:rPr>
      </w:pPr>
      <w:r w:rsidDel="00000000" w:rsidR="00000000" w:rsidRPr="00000000">
        <w:rPr>
          <w:rtl w:val="0"/>
        </w:rPr>
      </w:r>
    </w:p>
    <w:p w:rsidR="00000000" w:rsidDel="00000000" w:rsidP="00000000" w:rsidRDefault="00000000" w:rsidRPr="00000000" w14:paraId="00000004">
      <w:pPr>
        <w:spacing w:after="0" w:lineRule="auto"/>
        <w:jc w:val="center"/>
        <w:rPr>
          <w:b w:val="1"/>
          <w:color w:val="000000"/>
          <w:sz w:val="28"/>
          <w:szCs w:val="28"/>
        </w:rPr>
      </w:pPr>
      <w:bookmarkStart w:colFirst="0" w:colLast="0" w:name="_gjdgxs" w:id="0"/>
      <w:bookmarkEnd w:id="0"/>
      <w:r w:rsidDel="00000000" w:rsidR="00000000" w:rsidRPr="00000000">
        <w:rPr>
          <w:b w:val="1"/>
          <w:color w:val="000000"/>
          <w:sz w:val="28"/>
          <w:szCs w:val="28"/>
          <w:rtl w:val="0"/>
        </w:rPr>
        <w:t xml:space="preserve">COURSE OUTLINE</w:t>
      </w:r>
    </w:p>
    <w:p w:rsidR="00000000" w:rsidDel="00000000" w:rsidP="00000000" w:rsidRDefault="00000000" w:rsidRPr="00000000" w14:paraId="00000005">
      <w:pPr>
        <w:spacing w:after="0" w:before="60" w:line="312" w:lineRule="auto"/>
        <w:jc w:val="center"/>
        <w:rPr>
          <w:sz w:val="26"/>
          <w:szCs w:val="26"/>
        </w:rPr>
      </w:pPr>
      <w:r w:rsidDel="00000000" w:rsidR="00000000" w:rsidRPr="00000000">
        <w:rPr>
          <w:b w:val="1"/>
          <w:sz w:val="26"/>
          <w:szCs w:val="26"/>
          <w:rtl w:val="0"/>
        </w:rPr>
        <w:t xml:space="preserve">&lt;126044 – TOUR DESIGN AND OPERATION&gt;</w:t>
      </w:r>
      <w:r w:rsidDel="00000000" w:rsidR="00000000" w:rsidRPr="00000000">
        <w:rPr>
          <w:rtl w:val="0"/>
        </w:rPr>
      </w:r>
    </w:p>
    <w:p w:rsidR="00000000" w:rsidDel="00000000" w:rsidP="00000000" w:rsidRDefault="00000000" w:rsidRPr="00000000" w14:paraId="00000006">
      <w:pPr>
        <w:spacing w:after="0" w:before="60" w:line="312" w:lineRule="auto"/>
        <w:rPr>
          <w:b w:val="1"/>
          <w:sz w:val="26"/>
          <w:szCs w:val="26"/>
        </w:rPr>
      </w:pPr>
      <w:r w:rsidDel="00000000" w:rsidR="00000000" w:rsidRPr="00000000">
        <w:rPr>
          <w:b w:val="1"/>
          <w:sz w:val="26"/>
          <w:szCs w:val="26"/>
          <w:rtl w:val="0"/>
        </w:rPr>
        <w:t xml:space="preserve">1. GENERAL INFORMATION</w:t>
      </w:r>
    </w:p>
    <w:tbl>
      <w:tblPr>
        <w:tblStyle w:val="Table1"/>
        <w:tblW w:w="8355.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14"/>
        <w:gridCol w:w="4141"/>
        <w:tblGridChange w:id="0">
          <w:tblGrid>
            <w:gridCol w:w="4214"/>
            <w:gridCol w:w="4141"/>
          </w:tblGrid>
        </w:tblGridChange>
      </w:tblGrid>
      <w:tr>
        <w:trPr>
          <w:cantSplit w:val="0"/>
          <w:tblHeader w:val="0"/>
        </w:trPr>
        <w:tc>
          <w:tcPr/>
          <w:p w:rsidR="00000000" w:rsidDel="00000000" w:rsidP="00000000" w:rsidRDefault="00000000" w:rsidRPr="00000000" w14:paraId="00000007">
            <w:pPr>
              <w:spacing w:after="0" w:before="6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Course name (Vietnamese):</w:t>
            </w:r>
          </w:p>
        </w:tc>
        <w:tc>
          <w:tcPr/>
          <w:p w:rsidR="00000000" w:rsidDel="00000000" w:rsidP="00000000" w:rsidRDefault="00000000" w:rsidRPr="00000000" w14:paraId="00000008">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Thiet ke va dieu hanh tour</w:t>
            </w:r>
          </w:p>
        </w:tc>
      </w:tr>
      <w:tr>
        <w:trPr>
          <w:cantSplit w:val="0"/>
          <w:tblHeader w:val="0"/>
        </w:trPr>
        <w:tc>
          <w:tcPr/>
          <w:p w:rsidR="00000000" w:rsidDel="00000000" w:rsidP="00000000" w:rsidRDefault="00000000" w:rsidRPr="00000000" w14:paraId="00000009">
            <w:pPr>
              <w:spacing w:after="0" w:before="6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Course name (English):</w:t>
            </w:r>
          </w:p>
        </w:tc>
        <w:tc>
          <w:tcPr/>
          <w:p w:rsidR="00000000" w:rsidDel="00000000" w:rsidP="00000000" w:rsidRDefault="00000000" w:rsidRPr="00000000" w14:paraId="0000000A">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Tour design and operation</w:t>
            </w:r>
          </w:p>
        </w:tc>
      </w:tr>
      <w:tr>
        <w:trPr>
          <w:cantSplit w:val="0"/>
          <w:tblHeader w:val="0"/>
        </w:trPr>
        <w:tc>
          <w:tcPr/>
          <w:p w:rsidR="00000000" w:rsidDel="00000000" w:rsidP="00000000" w:rsidRDefault="00000000" w:rsidRPr="00000000" w14:paraId="0000000B">
            <w:pPr>
              <w:spacing w:after="0" w:before="6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Course ID:</w:t>
            </w:r>
          </w:p>
        </w:tc>
        <w:tc>
          <w:tcPr/>
          <w:p w:rsidR="00000000" w:rsidDel="00000000" w:rsidP="00000000" w:rsidRDefault="00000000" w:rsidRPr="00000000" w14:paraId="0000000C">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126044</w:t>
            </w:r>
          </w:p>
        </w:tc>
      </w:tr>
      <w:tr>
        <w:trPr>
          <w:cantSplit w:val="0"/>
          <w:tblHeader w:val="0"/>
        </w:trPr>
        <w:tc>
          <w:tcPr/>
          <w:p w:rsidR="00000000" w:rsidDel="00000000" w:rsidP="00000000" w:rsidRDefault="00000000" w:rsidRPr="00000000" w14:paraId="0000000D">
            <w:pPr>
              <w:spacing w:after="0" w:before="6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Types: </w:t>
            </w:r>
          </w:p>
        </w:tc>
        <w:tc>
          <w:tcPr/>
          <w:p w:rsidR="00000000" w:rsidDel="00000000" w:rsidP="00000000" w:rsidRDefault="00000000" w:rsidRPr="00000000" w14:paraId="0000000E">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Specialization</w:t>
            </w:r>
          </w:p>
        </w:tc>
      </w:tr>
      <w:tr>
        <w:trPr>
          <w:cantSplit w:val="0"/>
          <w:tblHeader w:val="0"/>
        </w:trPr>
        <w:tc>
          <w:tcPr/>
          <w:p w:rsidR="00000000" w:rsidDel="00000000" w:rsidP="00000000" w:rsidRDefault="00000000" w:rsidRPr="00000000" w14:paraId="0000000F">
            <w:pPr>
              <w:spacing w:after="0" w:before="6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Faculty/Department:</w:t>
            </w:r>
          </w:p>
        </w:tc>
        <w:tc>
          <w:tcPr/>
          <w:p w:rsidR="00000000" w:rsidDel="00000000" w:rsidP="00000000" w:rsidRDefault="00000000" w:rsidRPr="00000000" w14:paraId="00000010">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Expertise – Guideline in Tourism</w:t>
            </w:r>
          </w:p>
        </w:tc>
      </w:tr>
      <w:tr>
        <w:trPr>
          <w:cantSplit w:val="0"/>
          <w:tblHeader w:val="0"/>
        </w:trPr>
        <w:tc>
          <w:tcPr/>
          <w:p w:rsidR="00000000" w:rsidDel="00000000" w:rsidP="00000000" w:rsidRDefault="00000000" w:rsidRPr="00000000" w14:paraId="00000011">
            <w:pPr>
              <w:spacing w:after="0" w:before="6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Main Lecturer:</w:t>
            </w:r>
          </w:p>
        </w:tc>
        <w:tc>
          <w:tcPr/>
          <w:p w:rsidR="00000000" w:rsidDel="00000000" w:rsidP="00000000" w:rsidRDefault="00000000" w:rsidRPr="00000000" w14:paraId="00000012">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Master Vu Duc Cuong</w:t>
            </w:r>
          </w:p>
          <w:p w:rsidR="00000000" w:rsidDel="00000000" w:rsidP="00000000" w:rsidRDefault="00000000" w:rsidRPr="00000000" w14:paraId="00000013">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Email: cuongvd@lhu.edu.vn</w:t>
            </w:r>
          </w:p>
        </w:tc>
      </w:tr>
      <w:tr>
        <w:trPr>
          <w:cantSplit w:val="0"/>
          <w:tblHeader w:val="0"/>
        </w:trPr>
        <w:tc>
          <w:tcPr/>
          <w:p w:rsidR="00000000" w:rsidDel="00000000" w:rsidP="00000000" w:rsidRDefault="00000000" w:rsidRPr="00000000" w14:paraId="00000014">
            <w:pPr>
              <w:spacing w:after="0" w:before="6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Lecturer participating in:</w:t>
            </w:r>
            <w:r w:rsidDel="00000000" w:rsidR="00000000" w:rsidRPr="00000000">
              <w:rPr>
                <w:rtl w:val="0"/>
              </w:rPr>
            </w:r>
          </w:p>
        </w:tc>
        <w:tc>
          <w:tcPr/>
          <w:p w:rsidR="00000000" w:rsidDel="00000000" w:rsidP="00000000" w:rsidRDefault="00000000" w:rsidRPr="00000000" w14:paraId="00000015">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Master Phan Van Hai</w:t>
            </w:r>
          </w:p>
          <w:p w:rsidR="00000000" w:rsidDel="00000000" w:rsidP="00000000" w:rsidRDefault="00000000" w:rsidRPr="00000000" w14:paraId="00000016">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Email: haipv@lhu.edu.vn</w:t>
            </w:r>
          </w:p>
          <w:p w:rsidR="00000000" w:rsidDel="00000000" w:rsidP="00000000" w:rsidRDefault="00000000" w:rsidRPr="00000000" w14:paraId="00000017">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Master Vu Duc Cuong</w:t>
            </w:r>
          </w:p>
          <w:p w:rsidR="00000000" w:rsidDel="00000000" w:rsidP="00000000" w:rsidRDefault="00000000" w:rsidRPr="00000000" w14:paraId="00000018">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Email: cuongvd@lhu.edu.vn</w:t>
            </w:r>
          </w:p>
        </w:tc>
      </w:tr>
      <w:tr>
        <w:trPr>
          <w:cantSplit w:val="0"/>
          <w:tblHeader w:val="0"/>
        </w:trPr>
        <w:tc>
          <w:tcPr/>
          <w:p w:rsidR="00000000" w:rsidDel="00000000" w:rsidP="00000000" w:rsidRDefault="00000000" w:rsidRPr="00000000" w14:paraId="00000019">
            <w:pPr>
              <w:spacing w:after="0" w:before="6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Number of credits:</w:t>
            </w:r>
          </w:p>
        </w:tc>
        <w:tc>
          <w:tcPr/>
          <w:p w:rsidR="00000000" w:rsidDel="00000000" w:rsidP="00000000" w:rsidRDefault="00000000" w:rsidRPr="00000000" w14:paraId="0000001A">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r>
      <w:tr>
        <w:trPr>
          <w:cantSplit w:val="0"/>
          <w:tblHeader w:val="0"/>
        </w:trPr>
        <w:tc>
          <w:tcPr/>
          <w:p w:rsidR="00000000" w:rsidDel="00000000" w:rsidP="00000000" w:rsidRDefault="00000000" w:rsidRPr="00000000" w14:paraId="0000001B">
            <w:pPr>
              <w:spacing w:after="0" w:before="6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Theory: </w:t>
            </w:r>
          </w:p>
        </w:tc>
        <w:tc>
          <w:tcPr/>
          <w:p w:rsidR="00000000" w:rsidDel="00000000" w:rsidP="00000000" w:rsidRDefault="00000000" w:rsidRPr="00000000" w14:paraId="0000001C">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 periods</w:t>
            </w:r>
          </w:p>
        </w:tc>
      </w:tr>
      <w:tr>
        <w:trPr>
          <w:cantSplit w:val="0"/>
          <w:tblHeader w:val="0"/>
        </w:trPr>
        <w:tc>
          <w:tcPr/>
          <w:p w:rsidR="00000000" w:rsidDel="00000000" w:rsidP="00000000" w:rsidRDefault="00000000" w:rsidRPr="00000000" w14:paraId="0000001D">
            <w:pPr>
              <w:spacing w:after="0" w:before="6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Practice: </w:t>
            </w:r>
          </w:p>
        </w:tc>
        <w:tc>
          <w:tcPr/>
          <w:p w:rsidR="00000000" w:rsidDel="00000000" w:rsidP="00000000" w:rsidRDefault="00000000" w:rsidRPr="00000000" w14:paraId="0000001E">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 periods</w:t>
            </w:r>
          </w:p>
        </w:tc>
      </w:tr>
      <w:tr>
        <w:trPr>
          <w:cantSplit w:val="0"/>
          <w:tblHeader w:val="0"/>
        </w:trPr>
        <w:tc>
          <w:tcPr/>
          <w:p w:rsidR="00000000" w:rsidDel="00000000" w:rsidP="00000000" w:rsidRDefault="00000000" w:rsidRPr="00000000" w14:paraId="0000001F">
            <w:pPr>
              <w:spacing w:after="0" w:before="6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Exercise:</w:t>
            </w:r>
          </w:p>
        </w:tc>
        <w:tc>
          <w:tcPr/>
          <w:p w:rsidR="00000000" w:rsidDel="00000000" w:rsidP="00000000" w:rsidRDefault="00000000" w:rsidRPr="00000000" w14:paraId="00000020">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 periods</w:t>
            </w:r>
          </w:p>
        </w:tc>
      </w:tr>
      <w:tr>
        <w:trPr>
          <w:cantSplit w:val="0"/>
          <w:tblHeader w:val="0"/>
        </w:trPr>
        <w:tc>
          <w:tcPr/>
          <w:p w:rsidR="00000000" w:rsidDel="00000000" w:rsidP="00000000" w:rsidRDefault="00000000" w:rsidRPr="00000000" w14:paraId="00000021">
            <w:pPr>
              <w:spacing w:after="0" w:before="6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Specialty : </w:t>
            </w:r>
          </w:p>
        </w:tc>
        <w:tc>
          <w:tcPr/>
          <w:p w:rsidR="00000000" w:rsidDel="00000000" w:rsidP="00000000" w:rsidRDefault="00000000" w:rsidRPr="00000000" w14:paraId="00000022">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Obligatory to students in major</w:t>
            </w:r>
          </w:p>
        </w:tc>
      </w:tr>
      <w:tr>
        <w:trPr>
          <w:cantSplit w:val="0"/>
          <w:tblHeader w:val="0"/>
        </w:trPr>
        <w:tc>
          <w:tcPr/>
          <w:p w:rsidR="00000000" w:rsidDel="00000000" w:rsidP="00000000" w:rsidRDefault="00000000" w:rsidRPr="00000000" w14:paraId="00000023">
            <w:pPr>
              <w:spacing w:after="0" w:before="6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Prerequisite course:</w:t>
            </w:r>
            <w:r w:rsidDel="00000000" w:rsidR="00000000" w:rsidRPr="00000000">
              <w:rPr>
                <w:rtl w:val="0"/>
              </w:rPr>
            </w:r>
          </w:p>
        </w:tc>
        <w:tc>
          <w:tcPr/>
          <w:p w:rsidR="00000000" w:rsidDel="00000000" w:rsidP="00000000" w:rsidRDefault="00000000" w:rsidRPr="00000000" w14:paraId="00000024">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r>
      <w:tr>
        <w:trPr>
          <w:cantSplit w:val="0"/>
          <w:tblHeader w:val="0"/>
        </w:trPr>
        <w:tc>
          <w:tcPr/>
          <w:p w:rsidR="00000000" w:rsidDel="00000000" w:rsidP="00000000" w:rsidRDefault="00000000" w:rsidRPr="00000000" w14:paraId="00000025">
            <w:pPr>
              <w:spacing w:after="0" w:before="6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Previous course:</w:t>
            </w:r>
            <w:r w:rsidDel="00000000" w:rsidR="00000000" w:rsidRPr="00000000">
              <w:rPr>
                <w:rtl w:val="0"/>
              </w:rPr>
            </w:r>
          </w:p>
        </w:tc>
        <w:tc>
          <w:tcPr/>
          <w:p w:rsidR="00000000" w:rsidDel="00000000" w:rsidP="00000000" w:rsidRDefault="00000000" w:rsidRPr="00000000" w14:paraId="00000026">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r>
    </w:tbl>
    <w:p w:rsidR="00000000" w:rsidDel="00000000" w:rsidP="00000000" w:rsidRDefault="00000000" w:rsidRPr="00000000" w14:paraId="00000027">
      <w:pPr>
        <w:spacing w:after="0" w:before="60" w:line="312" w:lineRule="auto"/>
        <w:rPr>
          <w:b w:val="1"/>
          <w:sz w:val="26"/>
          <w:szCs w:val="26"/>
        </w:rPr>
      </w:pPr>
      <w:r w:rsidDel="00000000" w:rsidR="00000000" w:rsidRPr="00000000">
        <w:rPr>
          <w:b w:val="1"/>
          <w:sz w:val="26"/>
          <w:szCs w:val="26"/>
          <w:rtl w:val="0"/>
        </w:rPr>
        <w:t xml:space="preserve">2. COURSE DESCRIPTION</w:t>
      </w:r>
    </w:p>
    <w:p w:rsidR="00000000" w:rsidDel="00000000" w:rsidP="00000000" w:rsidRDefault="00000000" w:rsidRPr="00000000" w14:paraId="00000028">
      <w:pPr>
        <w:spacing w:after="0" w:before="60" w:line="312" w:lineRule="auto"/>
        <w:ind w:firstLine="567"/>
        <w:jc w:val="both"/>
        <w:rPr>
          <w:sz w:val="26"/>
          <w:szCs w:val="26"/>
        </w:rPr>
      </w:pPr>
      <w:r w:rsidDel="00000000" w:rsidR="00000000" w:rsidRPr="00000000">
        <w:rPr>
          <w:sz w:val="26"/>
          <w:szCs w:val="26"/>
          <w:rtl w:val="0"/>
        </w:rPr>
        <w:t xml:space="preserve">This course will equip students with the basics of the organization and operation of the travel agency; the knowledge and skills in the design and organization of the tour, the methods of pricing the Tour, the marketing and sale of the Tour activities, the organizing work carried out and the job of a tour operator.</w:t>
      </w:r>
    </w:p>
    <w:p w:rsidR="00000000" w:rsidDel="00000000" w:rsidP="00000000" w:rsidRDefault="00000000" w:rsidRPr="00000000" w14:paraId="00000029">
      <w:pPr>
        <w:spacing w:after="0" w:before="60" w:line="312" w:lineRule="auto"/>
        <w:ind w:firstLine="567"/>
        <w:jc w:val="both"/>
        <w:rPr>
          <w:sz w:val="26"/>
          <w:szCs w:val="26"/>
        </w:rPr>
      </w:pPr>
      <w:r w:rsidDel="00000000" w:rsidR="00000000" w:rsidRPr="00000000">
        <w:rPr>
          <w:rtl w:val="0"/>
        </w:rPr>
      </w:r>
    </w:p>
    <w:p w:rsidR="00000000" w:rsidDel="00000000" w:rsidP="00000000" w:rsidRDefault="00000000" w:rsidRPr="00000000" w14:paraId="0000002A">
      <w:pPr>
        <w:spacing w:after="0" w:before="60" w:line="312" w:lineRule="auto"/>
        <w:ind w:firstLine="567"/>
        <w:jc w:val="both"/>
        <w:rPr>
          <w:sz w:val="26"/>
          <w:szCs w:val="26"/>
        </w:rPr>
      </w:pPr>
      <w:r w:rsidDel="00000000" w:rsidR="00000000" w:rsidRPr="00000000">
        <w:rPr>
          <w:rtl w:val="0"/>
        </w:rPr>
      </w:r>
    </w:p>
    <w:p w:rsidR="00000000" w:rsidDel="00000000" w:rsidP="00000000" w:rsidRDefault="00000000" w:rsidRPr="00000000" w14:paraId="0000002B">
      <w:pPr>
        <w:spacing w:after="0" w:before="60" w:line="312" w:lineRule="auto"/>
        <w:rPr>
          <w:b w:val="1"/>
          <w:sz w:val="26"/>
          <w:szCs w:val="26"/>
        </w:rPr>
      </w:pPr>
      <w:r w:rsidDel="00000000" w:rsidR="00000000" w:rsidRPr="00000000">
        <w:rPr>
          <w:b w:val="1"/>
          <w:sz w:val="26"/>
          <w:szCs w:val="26"/>
          <w:rtl w:val="0"/>
        </w:rPr>
        <w:t xml:space="preserve">3. COURSE LEARNING OUTCOMES</w:t>
      </w:r>
    </w:p>
    <w:p w:rsidR="00000000" w:rsidDel="00000000" w:rsidP="00000000" w:rsidRDefault="00000000" w:rsidRPr="00000000" w14:paraId="0000002C">
      <w:pPr>
        <w:spacing w:after="0" w:before="60" w:line="312" w:lineRule="auto"/>
        <w:jc w:val="center"/>
        <w:rPr>
          <w:b w:val="1"/>
          <w:sz w:val="26"/>
          <w:szCs w:val="26"/>
        </w:rPr>
      </w:pPr>
      <w:r w:rsidDel="00000000" w:rsidR="00000000" w:rsidRPr="00000000">
        <w:rPr>
          <w:b w:val="1"/>
          <w:sz w:val="26"/>
          <w:szCs w:val="26"/>
          <w:rtl w:val="0"/>
        </w:rPr>
        <w:t xml:space="preserve">Table 1: Course Learning Outcomes (CLOs)</w:t>
      </w:r>
    </w:p>
    <w:tbl>
      <w:tblPr>
        <w:tblStyle w:val="Table2"/>
        <w:tblW w:w="1098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14"/>
        <w:gridCol w:w="5548"/>
        <w:gridCol w:w="2056"/>
        <w:gridCol w:w="1564"/>
        <w:tblGridChange w:id="0">
          <w:tblGrid>
            <w:gridCol w:w="1814"/>
            <w:gridCol w:w="5548"/>
            <w:gridCol w:w="2056"/>
            <w:gridCol w:w="156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D">
            <w:pPr>
              <w:spacing w:after="0" w:before="60" w:line="312"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00"/>
                <w:sz w:val="28"/>
                <w:szCs w:val="28"/>
                <w:rtl w:val="0"/>
              </w:rPr>
              <w:t xml:space="preserve">Course Learning Outcomes (CLOs)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E">
            <w:pPr>
              <w:spacing w:after="0" w:before="60" w:line="312"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00"/>
                <w:sz w:val="28"/>
                <w:szCs w:val="28"/>
                <w:rtl w:val="0"/>
              </w:rPr>
              <w:t xml:space="preserve">Course Learning Outcomes Content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before="60" w:line="312"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00"/>
                <w:sz w:val="28"/>
                <w:szCs w:val="28"/>
                <w:rtl w:val="0"/>
              </w:rPr>
              <w:t xml:space="preserve">Bloom domain/Bloom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0" w:before="60" w:line="312"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00"/>
                <w:sz w:val="28"/>
                <w:szCs w:val="28"/>
                <w:rtl w:val="0"/>
              </w:rPr>
              <w:t xml:space="preserve">Program Learning Outcomes PLOs/SOs/PIs (*)</w:t>
            </w:r>
            <w:r w:rsidDel="00000000" w:rsidR="00000000" w:rsidRPr="00000000">
              <w:rPr>
                <w:rtl w:val="0"/>
              </w:rPr>
            </w:r>
          </w:p>
        </w:tc>
      </w:tr>
      <w:tr>
        <w:trPr>
          <w:cantSplit w:val="0"/>
          <w:trHeight w:val="85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spacing w:after="0" w:before="60" w:line="312" w:lineRule="auto"/>
              <w:jc w:val="center"/>
              <w:rPr>
                <w:rFonts w:ascii="Times New Roman" w:cs="Times New Roman" w:eastAsia="Times New Roman" w:hAnsi="Times New Roman"/>
                <w:sz w:val="26"/>
                <w:szCs w:val="26"/>
              </w:rPr>
            </w:pPr>
            <w:bookmarkStart w:colFirst="0" w:colLast="0" w:name="_30j0zll" w:id="1"/>
            <w:bookmarkEnd w:id="1"/>
            <w:r w:rsidDel="00000000" w:rsidR="00000000" w:rsidRPr="00000000">
              <w:rPr>
                <w:rFonts w:ascii="Times New Roman" w:cs="Times New Roman" w:eastAsia="Times New Roman" w:hAnsi="Times New Roman"/>
                <w:sz w:val="26"/>
                <w:szCs w:val="26"/>
                <w:rtl w:val="0"/>
              </w:rPr>
              <w:t xml:space="preserve">CLO1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Applying knowledge of organizing and conducting tours to create a complete tour schedule.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Knowledge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PI2.2</w:t>
            </w:r>
          </w:p>
        </w:tc>
      </w:tr>
      <w:tr>
        <w:trPr>
          <w:cantSplit w:val="0"/>
          <w:trHeight w:val="8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CLO2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Identifying the price of the tour corresponding to the specific requirements of the Tourism program based on cost, benefit and market analysis.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spacing w:after="0" w:before="60" w:line="312" w:lineRule="auto"/>
              <w:jc w:val="center"/>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rtl w:val="0"/>
              </w:rPr>
              <w:t xml:space="preserve">Knowledge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PI3.2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CLO3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0" w:before="60" w:line="312"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Creating a complete tour plan, handling the situation flexibly and effectively, and operating the tour based on the criteria set.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Skills (4)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PI4.2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CLO4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after="0" w:before="60" w:line="312" w:lineRule="auto"/>
              <w:jc w:val="both"/>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rtl w:val="0"/>
              </w:rPr>
              <w:t xml:space="preserve">Practicing searching and updating new information about tour operations through a variety of media, including books, newspapers, magazines and the Internet, with an open mind and specialization after every update.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Attitude (2)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PI7.1</w:t>
            </w:r>
          </w:p>
        </w:tc>
      </w:tr>
    </w:tbl>
    <w:p w:rsidR="00000000" w:rsidDel="00000000" w:rsidP="00000000" w:rsidRDefault="00000000" w:rsidRPr="00000000" w14:paraId="00000041">
      <w:pPr>
        <w:spacing w:after="0" w:before="60" w:line="312" w:lineRule="auto"/>
        <w:rPr>
          <w:b w:val="1"/>
          <w:sz w:val="26"/>
          <w:szCs w:val="26"/>
        </w:rPr>
        <w:sectPr>
          <w:pgSz w:h="16838" w:w="11906" w:orient="portrait"/>
          <w:pgMar w:bottom="1134" w:top="1701" w:left="1701" w:right="1134" w:header="709" w:footer="709"/>
          <w:pgNumType w:start="1"/>
        </w:sectPr>
      </w:pPr>
      <w:r w:rsidDel="00000000" w:rsidR="00000000" w:rsidRPr="00000000">
        <w:rPr>
          <w:rtl w:val="0"/>
        </w:rPr>
      </w:r>
    </w:p>
    <w:p w:rsidR="00000000" w:rsidDel="00000000" w:rsidP="00000000" w:rsidRDefault="00000000" w:rsidRPr="00000000" w14:paraId="00000042">
      <w:pPr>
        <w:spacing w:after="0" w:before="60" w:line="312" w:lineRule="auto"/>
        <w:rPr>
          <w:b w:val="1"/>
          <w:sz w:val="26"/>
          <w:szCs w:val="26"/>
        </w:rPr>
      </w:pPr>
      <w:r w:rsidDel="00000000" w:rsidR="00000000" w:rsidRPr="00000000">
        <w:rPr>
          <w:b w:val="1"/>
          <w:sz w:val="26"/>
          <w:szCs w:val="26"/>
          <w:rtl w:val="0"/>
        </w:rPr>
        <w:t xml:space="preserve">4. COURSE CONTENT, LESSON PLAN </w:t>
      </w:r>
    </w:p>
    <w:p w:rsidR="00000000" w:rsidDel="00000000" w:rsidP="00000000" w:rsidRDefault="00000000" w:rsidRPr="00000000" w14:paraId="00000043">
      <w:pPr>
        <w:spacing w:after="0" w:before="60" w:line="312" w:lineRule="auto"/>
        <w:jc w:val="center"/>
        <w:rPr>
          <w:b w:val="1"/>
          <w:sz w:val="26"/>
          <w:szCs w:val="26"/>
        </w:rPr>
      </w:pPr>
      <w:r w:rsidDel="00000000" w:rsidR="00000000" w:rsidRPr="00000000">
        <w:rPr>
          <w:b w:val="1"/>
          <w:sz w:val="26"/>
          <w:szCs w:val="26"/>
          <w:rtl w:val="0"/>
        </w:rPr>
        <w:t xml:space="preserve">Table 2: Course Content, Lesson Plan</w:t>
      </w:r>
    </w:p>
    <w:tbl>
      <w:tblPr>
        <w:tblStyle w:val="Table3"/>
        <w:tblW w:w="13992.999999999996"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1"/>
        <w:gridCol w:w="1574"/>
        <w:gridCol w:w="1559"/>
        <w:gridCol w:w="1049"/>
        <w:gridCol w:w="1775"/>
        <w:gridCol w:w="2988"/>
        <w:gridCol w:w="1701"/>
        <w:gridCol w:w="1843"/>
        <w:gridCol w:w="673"/>
        <w:tblGridChange w:id="0">
          <w:tblGrid>
            <w:gridCol w:w="831"/>
            <w:gridCol w:w="1574"/>
            <w:gridCol w:w="1559"/>
            <w:gridCol w:w="1049"/>
            <w:gridCol w:w="1775"/>
            <w:gridCol w:w="2988"/>
            <w:gridCol w:w="1701"/>
            <w:gridCol w:w="1843"/>
            <w:gridCol w:w="673"/>
          </w:tblGrid>
        </w:tblGridChange>
      </w:tblGrid>
      <w:tr>
        <w:trPr>
          <w:cantSplit w:val="0"/>
          <w:trHeight w:val="664" w:hRule="atLeast"/>
          <w:tblHeader w:val="0"/>
        </w:trPr>
        <w:tc>
          <w:tcPr>
            <w:shd w:fill="auto" w:val="clear"/>
            <w:vAlign w:val="center"/>
          </w:tcPr>
          <w:p w:rsidR="00000000" w:rsidDel="00000000" w:rsidP="00000000" w:rsidRDefault="00000000" w:rsidRPr="00000000" w14:paraId="00000044">
            <w:pPr>
              <w:spacing w:after="0" w:before="60" w:line="312"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000000"/>
                <w:sz w:val="22"/>
                <w:szCs w:val="22"/>
                <w:rtl w:val="0"/>
              </w:rPr>
              <w:t xml:space="preserve">Week</w:t>
            </w:r>
            <w:r w:rsidDel="00000000" w:rsidR="00000000" w:rsidRPr="00000000">
              <w:rPr>
                <w:rtl w:val="0"/>
              </w:rPr>
            </w:r>
          </w:p>
        </w:tc>
        <w:tc>
          <w:tcPr>
            <w:vAlign w:val="center"/>
          </w:tcPr>
          <w:p w:rsidR="00000000" w:rsidDel="00000000" w:rsidP="00000000" w:rsidRDefault="00000000" w:rsidRPr="00000000" w14:paraId="00000045">
            <w:pPr>
              <w:ind w:left="-22" w:firstLine="0"/>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Lesson/</w:t>
            </w:r>
          </w:p>
          <w:p w:rsidR="00000000" w:rsidDel="00000000" w:rsidP="00000000" w:rsidRDefault="00000000" w:rsidRPr="00000000" w14:paraId="00000046">
            <w:pPr>
              <w:spacing w:after="0" w:before="60" w:line="312"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000000"/>
                <w:sz w:val="22"/>
                <w:szCs w:val="22"/>
                <w:rtl w:val="0"/>
              </w:rPr>
              <w:t xml:space="preserve">Chapter </w:t>
            </w:r>
            <w:r w:rsidDel="00000000" w:rsidR="00000000" w:rsidRPr="00000000">
              <w:rPr>
                <w:rtl w:val="0"/>
              </w:rPr>
            </w:r>
          </w:p>
        </w:tc>
        <w:tc>
          <w:tcPr>
            <w:shd w:fill="auto" w:val="clear"/>
            <w:vAlign w:val="center"/>
          </w:tcPr>
          <w:p w:rsidR="00000000" w:rsidDel="00000000" w:rsidP="00000000" w:rsidRDefault="00000000" w:rsidRPr="00000000" w14:paraId="00000047">
            <w:pPr>
              <w:spacing w:after="0" w:before="60" w:line="312"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000000"/>
                <w:sz w:val="22"/>
                <w:szCs w:val="22"/>
                <w:rtl w:val="0"/>
              </w:rPr>
              <w:t xml:space="preserve">Name/Chapter </w:t>
            </w:r>
            <w:r w:rsidDel="00000000" w:rsidR="00000000" w:rsidRPr="00000000">
              <w:rPr>
                <w:rtl w:val="0"/>
              </w:rPr>
            </w:r>
          </w:p>
        </w:tc>
        <w:tc>
          <w:tcPr>
            <w:gridSpan w:val="2"/>
            <w:shd w:fill="auto" w:val="clear"/>
          </w:tcPr>
          <w:p w:rsidR="00000000" w:rsidDel="00000000" w:rsidP="00000000" w:rsidRDefault="00000000" w:rsidRPr="00000000" w14:paraId="00000048">
            <w:pPr>
              <w:spacing w:after="0" w:before="60" w:line="312"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000000"/>
                <w:sz w:val="22"/>
                <w:szCs w:val="22"/>
                <w:rtl w:val="0"/>
              </w:rPr>
              <w:t xml:space="preserve">Lesson Learning Outcomes (LLO)</w:t>
            </w:r>
            <w:r w:rsidDel="00000000" w:rsidR="00000000" w:rsidRPr="00000000">
              <w:rPr>
                <w:rtl w:val="0"/>
              </w:rPr>
            </w:r>
          </w:p>
        </w:tc>
        <w:tc>
          <w:tcPr/>
          <w:p w:rsidR="00000000" w:rsidDel="00000000" w:rsidP="00000000" w:rsidRDefault="00000000" w:rsidRPr="00000000" w14:paraId="0000004A">
            <w:pPr>
              <w:spacing w:after="0" w:before="60" w:line="312"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000000"/>
                <w:rtl w:val="0"/>
              </w:rPr>
              <w:t xml:space="preserve">Lecture and Study activities</w:t>
            </w:r>
            <w:r w:rsidDel="00000000" w:rsidR="00000000" w:rsidRPr="00000000">
              <w:rPr>
                <w:rtl w:val="0"/>
              </w:rPr>
            </w:r>
          </w:p>
        </w:tc>
        <w:tc>
          <w:tcPr>
            <w:shd w:fill="auto" w:val="clear"/>
          </w:tcPr>
          <w:p w:rsidR="00000000" w:rsidDel="00000000" w:rsidP="00000000" w:rsidRDefault="00000000" w:rsidRPr="00000000" w14:paraId="0000004B">
            <w:pPr>
              <w:spacing w:after="0" w:before="60" w:line="312"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000000"/>
                <w:rtl w:val="0"/>
              </w:rPr>
              <w:t xml:space="preserve">Teaching methods</w:t>
            </w:r>
            <w:r w:rsidDel="00000000" w:rsidR="00000000" w:rsidRPr="00000000">
              <w:rPr>
                <w:rtl w:val="0"/>
              </w:rPr>
            </w:r>
          </w:p>
        </w:tc>
        <w:tc>
          <w:tcPr>
            <w:shd w:fill="auto" w:val="clear"/>
          </w:tcPr>
          <w:p w:rsidR="00000000" w:rsidDel="00000000" w:rsidP="00000000" w:rsidRDefault="00000000" w:rsidRPr="00000000" w14:paraId="0000004C">
            <w:pPr>
              <w:spacing w:after="0" w:before="60" w:line="312"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000000"/>
                <w:sz w:val="22"/>
                <w:szCs w:val="22"/>
                <w:rtl w:val="0"/>
              </w:rPr>
              <w:t xml:space="preserve">Assessment methods</w:t>
            </w:r>
            <w:r w:rsidDel="00000000" w:rsidR="00000000" w:rsidRPr="00000000">
              <w:rPr>
                <w:rtl w:val="0"/>
              </w:rPr>
            </w:r>
          </w:p>
        </w:tc>
        <w:tc>
          <w:tcPr>
            <w:shd w:fill="auto" w:val="clear"/>
          </w:tcPr>
          <w:p w:rsidR="00000000" w:rsidDel="00000000" w:rsidP="00000000" w:rsidRDefault="00000000" w:rsidRPr="00000000" w14:paraId="0000004D">
            <w:pPr>
              <w:spacing w:after="0" w:before="60" w:line="312"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000000"/>
                <w:sz w:val="22"/>
                <w:szCs w:val="22"/>
                <w:rtl w:val="0"/>
              </w:rPr>
              <w:t xml:space="preserve">References (*)</w:t>
            </w: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4E">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vAlign w:val="center"/>
          </w:tcPr>
          <w:p w:rsidR="00000000" w:rsidDel="00000000" w:rsidP="00000000" w:rsidRDefault="00000000" w:rsidRPr="00000000" w14:paraId="0000004F">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Chapter 1</w:t>
            </w:r>
          </w:p>
          <w:p w:rsidR="00000000" w:rsidDel="00000000" w:rsidP="00000000" w:rsidRDefault="00000000" w:rsidRPr="00000000" w14:paraId="00000050">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Tourism program design </w:t>
            </w:r>
          </w:p>
        </w:tc>
        <w:tc>
          <w:tcPr>
            <w:shd w:fill="auto" w:val="clear"/>
            <w:vAlign w:val="center"/>
          </w:tcPr>
          <w:p w:rsidR="00000000" w:rsidDel="00000000" w:rsidP="00000000" w:rsidRDefault="00000000" w:rsidRPr="00000000" w14:paraId="00000051">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general overview of tourism program design </w:t>
            </w:r>
          </w:p>
        </w:tc>
        <w:tc>
          <w:tcPr>
            <w:shd w:fill="auto" w:val="clear"/>
            <w:vAlign w:val="center"/>
          </w:tcPr>
          <w:p w:rsidR="00000000" w:rsidDel="00000000" w:rsidP="00000000" w:rsidRDefault="00000000" w:rsidRPr="00000000" w14:paraId="00000052">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LLO1.1</w:t>
            </w:r>
          </w:p>
        </w:tc>
        <w:tc>
          <w:tcPr>
            <w:vAlign w:val="center"/>
          </w:tcPr>
          <w:p w:rsidR="00000000" w:rsidDel="00000000" w:rsidP="00000000" w:rsidRDefault="00000000" w:rsidRPr="00000000" w14:paraId="00000053">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Explaining the basics of tourism program design (K2)</w:t>
            </w:r>
          </w:p>
          <w:p w:rsidR="00000000" w:rsidDel="00000000" w:rsidP="00000000" w:rsidRDefault="00000000" w:rsidRPr="00000000" w14:paraId="00000054">
            <w:pPr>
              <w:spacing w:after="0" w:before="60" w:line="312" w:lineRule="auto"/>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55">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Lecturer introduces the course overview, regulations and study goals. </w:t>
            </w:r>
          </w:p>
          <w:p w:rsidR="00000000" w:rsidDel="00000000" w:rsidP="00000000" w:rsidRDefault="00000000" w:rsidRPr="00000000" w14:paraId="00000056">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Giving concepts, explanations. Questioning about the relevant terms.</w:t>
            </w:r>
          </w:p>
          <w:p w:rsidR="00000000" w:rsidDel="00000000" w:rsidP="00000000" w:rsidRDefault="00000000" w:rsidRPr="00000000" w14:paraId="00000057">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Dividing in groups, giving tasks</w:t>
            </w:r>
          </w:p>
          <w:p w:rsidR="00000000" w:rsidDel="00000000" w:rsidP="00000000" w:rsidRDefault="00000000" w:rsidRPr="00000000" w14:paraId="00000058">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Students listen, observe and question.</w:t>
            </w:r>
          </w:p>
          <w:p w:rsidR="00000000" w:rsidDel="00000000" w:rsidP="00000000" w:rsidRDefault="00000000" w:rsidRPr="00000000" w14:paraId="00000059">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Exchanging the comprehension of terms, concepts.</w:t>
            </w:r>
          </w:p>
        </w:tc>
        <w:tc>
          <w:tcPr>
            <w:shd w:fill="auto" w:val="clear"/>
          </w:tcPr>
          <w:p w:rsidR="00000000" w:rsidDel="00000000" w:rsidP="00000000" w:rsidRDefault="00000000" w:rsidRPr="00000000" w14:paraId="0000005A">
            <w:pPr>
              <w:spacing w:after="0" w:before="60" w:line="312"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B">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Lecture (1) </w:t>
            </w:r>
          </w:p>
          <w:p w:rsidR="00000000" w:rsidDel="00000000" w:rsidP="00000000" w:rsidRDefault="00000000" w:rsidRPr="00000000" w14:paraId="0000005C">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Discussion (13)</w:t>
            </w:r>
          </w:p>
          <w:p w:rsidR="00000000" w:rsidDel="00000000" w:rsidP="00000000" w:rsidRDefault="00000000" w:rsidRPr="00000000" w14:paraId="0000005D">
            <w:pPr>
              <w:spacing w:after="0" w:before="60" w:line="312" w:lineRule="auto"/>
              <w:rPr>
                <w:rFonts w:ascii="Times New Roman" w:cs="Times New Roman" w:eastAsia="Times New Roman" w:hAnsi="Times New Roman"/>
                <w:sz w:val="26"/>
                <w:szCs w:val="26"/>
              </w:rPr>
            </w:pPr>
            <w:r w:rsidDel="00000000" w:rsidR="00000000" w:rsidRPr="00000000">
              <w:rPr>
                <w:rtl w:val="0"/>
              </w:rPr>
            </w:r>
          </w:p>
        </w:tc>
        <w:tc>
          <w:tcPr>
            <w:shd w:fill="auto" w:val="clear"/>
          </w:tcPr>
          <w:p w:rsidR="00000000" w:rsidDel="00000000" w:rsidP="00000000" w:rsidRDefault="00000000" w:rsidRPr="00000000" w14:paraId="0000005E">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Multiple choice test ‘1’</w:t>
            </w:r>
          </w:p>
          <w:p w:rsidR="00000000" w:rsidDel="00000000" w:rsidP="00000000" w:rsidRDefault="00000000" w:rsidRPr="00000000" w14:paraId="0000005F">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Short answer test ‘2’</w:t>
            </w:r>
          </w:p>
        </w:tc>
        <w:tc>
          <w:tcPr>
            <w:shd w:fill="auto" w:val="clear"/>
            <w:vAlign w:val="center"/>
          </w:tcPr>
          <w:p w:rsidR="00000000" w:rsidDel="00000000" w:rsidP="00000000" w:rsidRDefault="00000000" w:rsidRPr="00000000" w14:paraId="00000060">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 [2]</w:t>
            </w: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61">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vAlign w:val="center"/>
          </w:tcPr>
          <w:p w:rsidR="00000000" w:rsidDel="00000000" w:rsidP="00000000" w:rsidRDefault="00000000" w:rsidRPr="00000000" w14:paraId="00000062">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Chapter 1</w:t>
            </w:r>
          </w:p>
        </w:tc>
        <w:tc>
          <w:tcPr>
            <w:shd w:fill="auto" w:val="clear"/>
            <w:vAlign w:val="center"/>
          </w:tcPr>
          <w:p w:rsidR="00000000" w:rsidDel="00000000" w:rsidP="00000000" w:rsidRDefault="00000000" w:rsidRPr="00000000" w14:paraId="00000063">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Tourism program design methods </w:t>
            </w:r>
          </w:p>
        </w:tc>
        <w:tc>
          <w:tcPr>
            <w:shd w:fill="auto" w:val="clear"/>
            <w:vAlign w:val="center"/>
          </w:tcPr>
          <w:p w:rsidR="00000000" w:rsidDel="00000000" w:rsidP="00000000" w:rsidRDefault="00000000" w:rsidRPr="00000000" w14:paraId="00000064">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LLO1.2</w:t>
            </w:r>
          </w:p>
        </w:tc>
        <w:tc>
          <w:tcPr>
            <w:vAlign w:val="center"/>
          </w:tcPr>
          <w:p w:rsidR="00000000" w:rsidDel="00000000" w:rsidP="00000000" w:rsidRDefault="00000000" w:rsidRPr="00000000" w14:paraId="00000065">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Showing diagram of some typical Vietnamese tourism programs</w:t>
            </w:r>
          </w:p>
          <w:p w:rsidR="00000000" w:rsidDel="00000000" w:rsidP="00000000" w:rsidRDefault="00000000" w:rsidRPr="00000000" w14:paraId="00000066">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(K3)</w:t>
            </w:r>
          </w:p>
        </w:tc>
        <w:tc>
          <w:tcPr>
            <w:vAlign w:val="center"/>
          </w:tcPr>
          <w:p w:rsidR="00000000" w:rsidDel="00000000" w:rsidP="00000000" w:rsidRDefault="00000000" w:rsidRPr="00000000" w14:paraId="00000067">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Lecturer orienting the locations of the provinces of Vietnam, general view of the Vietnamese road system.</w:t>
            </w:r>
          </w:p>
          <w:p w:rsidR="00000000" w:rsidDel="00000000" w:rsidP="00000000" w:rsidRDefault="00000000" w:rsidRPr="00000000" w14:paraId="00000068">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Presenting the Tourism program design methods.</w:t>
            </w:r>
          </w:p>
          <w:p w:rsidR="00000000" w:rsidDel="00000000" w:rsidP="00000000" w:rsidRDefault="00000000" w:rsidRPr="00000000" w14:paraId="00000069">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Asking students to choose illustrative examples.</w:t>
            </w:r>
          </w:p>
          <w:p w:rsidR="00000000" w:rsidDel="00000000" w:rsidP="00000000" w:rsidRDefault="00000000" w:rsidRPr="00000000" w14:paraId="0000006A">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Students exchange, establish itineraries and destinations information.</w:t>
            </w:r>
          </w:p>
          <w:p w:rsidR="00000000" w:rsidDel="00000000" w:rsidP="00000000" w:rsidRDefault="00000000" w:rsidRPr="00000000" w14:paraId="0000006B">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Finding the illustrative practical examples.</w:t>
            </w:r>
          </w:p>
        </w:tc>
        <w:tc>
          <w:tcPr>
            <w:shd w:fill="auto" w:val="clear"/>
          </w:tcPr>
          <w:p w:rsidR="00000000" w:rsidDel="00000000" w:rsidP="00000000" w:rsidRDefault="00000000" w:rsidRPr="00000000" w14:paraId="0000006C">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Lecture (1)</w:t>
            </w:r>
          </w:p>
          <w:p w:rsidR="00000000" w:rsidDel="00000000" w:rsidP="00000000" w:rsidRDefault="00000000" w:rsidRPr="00000000" w14:paraId="0000006D">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Problem Solving (7)</w:t>
            </w:r>
          </w:p>
          <w:p w:rsidR="00000000" w:rsidDel="00000000" w:rsidP="00000000" w:rsidRDefault="00000000" w:rsidRPr="00000000" w14:paraId="0000006E">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Discussion (13)</w:t>
            </w:r>
          </w:p>
        </w:tc>
        <w:tc>
          <w:tcPr>
            <w:shd w:fill="auto" w:val="clear"/>
          </w:tcPr>
          <w:p w:rsidR="00000000" w:rsidDel="00000000" w:rsidP="00000000" w:rsidRDefault="00000000" w:rsidRPr="00000000" w14:paraId="0000006F">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Multiple choice test ‘1’</w:t>
            </w:r>
          </w:p>
          <w:p w:rsidR="00000000" w:rsidDel="00000000" w:rsidP="00000000" w:rsidRDefault="00000000" w:rsidRPr="00000000" w14:paraId="00000070">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Essay ‘3’</w:t>
            </w:r>
          </w:p>
        </w:tc>
        <w:tc>
          <w:tcPr>
            <w:shd w:fill="auto" w:val="clear"/>
          </w:tcPr>
          <w:p w:rsidR="00000000" w:rsidDel="00000000" w:rsidP="00000000" w:rsidRDefault="00000000" w:rsidRPr="00000000" w14:paraId="00000071">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 [2]</w:t>
            </w: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72">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vAlign w:val="center"/>
          </w:tcPr>
          <w:p w:rsidR="00000000" w:rsidDel="00000000" w:rsidP="00000000" w:rsidRDefault="00000000" w:rsidRPr="00000000" w14:paraId="00000073">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Chapter 2</w:t>
            </w:r>
          </w:p>
          <w:p w:rsidR="00000000" w:rsidDel="00000000" w:rsidP="00000000" w:rsidRDefault="00000000" w:rsidRPr="00000000" w14:paraId="00000074">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Calculation of tourism program prices</w:t>
            </w:r>
          </w:p>
        </w:tc>
        <w:tc>
          <w:tcPr>
            <w:shd w:fill="auto" w:val="clear"/>
            <w:vAlign w:val="center"/>
          </w:tcPr>
          <w:p w:rsidR="00000000" w:rsidDel="00000000" w:rsidP="00000000" w:rsidRDefault="00000000" w:rsidRPr="00000000" w14:paraId="00000075">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Calculation of tourism program prices</w:t>
            </w:r>
          </w:p>
        </w:tc>
        <w:tc>
          <w:tcPr>
            <w:shd w:fill="auto" w:val="clear"/>
            <w:vAlign w:val="center"/>
          </w:tcPr>
          <w:p w:rsidR="00000000" w:rsidDel="00000000" w:rsidP="00000000" w:rsidRDefault="00000000" w:rsidRPr="00000000" w14:paraId="00000076">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LLO2.1</w:t>
            </w:r>
          </w:p>
        </w:tc>
        <w:tc>
          <w:tcPr>
            <w:vAlign w:val="center"/>
          </w:tcPr>
          <w:p w:rsidR="00000000" w:rsidDel="00000000" w:rsidP="00000000" w:rsidRDefault="00000000" w:rsidRPr="00000000" w14:paraId="00000077">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Validating tour estimates; Cost analysis and tour pricing. (K4)</w:t>
            </w:r>
          </w:p>
        </w:tc>
        <w:tc>
          <w:tcPr/>
          <w:p w:rsidR="00000000" w:rsidDel="00000000" w:rsidP="00000000" w:rsidRDefault="00000000" w:rsidRPr="00000000" w14:paraId="00000078">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Lecturer introduces how to create a tour price estimate sheet.   </w:t>
            </w:r>
          </w:p>
          <w:p w:rsidR="00000000" w:rsidDel="00000000" w:rsidP="00000000" w:rsidRDefault="00000000" w:rsidRPr="00000000" w14:paraId="00000079">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Analyzing the elements in the price of the tour.</w:t>
            </w:r>
          </w:p>
          <w:p w:rsidR="00000000" w:rsidDel="00000000" w:rsidP="00000000" w:rsidRDefault="00000000" w:rsidRPr="00000000" w14:paraId="0000007A">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Students write notes, make key opinions, present summaries, etc.</w:t>
            </w:r>
          </w:p>
          <w:p w:rsidR="00000000" w:rsidDel="00000000" w:rsidP="00000000" w:rsidRDefault="00000000" w:rsidRPr="00000000" w14:paraId="0000007B">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Giving critical questions, debating. </w:t>
            </w:r>
          </w:p>
          <w:p w:rsidR="00000000" w:rsidDel="00000000" w:rsidP="00000000" w:rsidRDefault="00000000" w:rsidRPr="00000000" w14:paraId="0000007C">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Home study: Read the references.</w:t>
            </w:r>
          </w:p>
        </w:tc>
        <w:tc>
          <w:tcPr>
            <w:shd w:fill="auto" w:val="clear"/>
          </w:tcPr>
          <w:p w:rsidR="00000000" w:rsidDel="00000000" w:rsidP="00000000" w:rsidRDefault="00000000" w:rsidRPr="00000000" w14:paraId="0000007D">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Lecture (1)</w:t>
            </w:r>
          </w:p>
          <w:p w:rsidR="00000000" w:rsidDel="00000000" w:rsidP="00000000" w:rsidRDefault="00000000" w:rsidRPr="00000000" w14:paraId="0000007E">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Problem Solving (7)</w:t>
            </w:r>
          </w:p>
          <w:p w:rsidR="00000000" w:rsidDel="00000000" w:rsidP="00000000" w:rsidRDefault="00000000" w:rsidRPr="00000000" w14:paraId="0000007F">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Discussion (13)</w:t>
            </w:r>
          </w:p>
        </w:tc>
        <w:tc>
          <w:tcPr>
            <w:shd w:fill="auto" w:val="clear"/>
          </w:tcPr>
          <w:p w:rsidR="00000000" w:rsidDel="00000000" w:rsidP="00000000" w:rsidRDefault="00000000" w:rsidRPr="00000000" w14:paraId="00000080">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Multiple choice test ‘1’</w:t>
            </w:r>
          </w:p>
          <w:p w:rsidR="00000000" w:rsidDel="00000000" w:rsidP="00000000" w:rsidRDefault="00000000" w:rsidRPr="00000000" w14:paraId="00000081">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Essay ‘3’</w:t>
            </w:r>
          </w:p>
          <w:p w:rsidR="00000000" w:rsidDel="00000000" w:rsidP="00000000" w:rsidRDefault="00000000" w:rsidRPr="00000000" w14:paraId="00000082">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Presentations ‘8’</w:t>
            </w:r>
          </w:p>
        </w:tc>
        <w:tc>
          <w:tcPr>
            <w:shd w:fill="auto" w:val="clear"/>
          </w:tcPr>
          <w:p w:rsidR="00000000" w:rsidDel="00000000" w:rsidP="00000000" w:rsidRDefault="00000000" w:rsidRPr="00000000" w14:paraId="00000083">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 [2]</w:t>
            </w: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84">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vAlign w:val="center"/>
          </w:tcPr>
          <w:p w:rsidR="00000000" w:rsidDel="00000000" w:rsidP="00000000" w:rsidRDefault="00000000" w:rsidRPr="00000000" w14:paraId="00000085">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Chapter 2</w:t>
            </w:r>
          </w:p>
          <w:p w:rsidR="00000000" w:rsidDel="00000000" w:rsidP="00000000" w:rsidRDefault="00000000" w:rsidRPr="00000000" w14:paraId="00000086">
            <w:pPr>
              <w:spacing w:after="0" w:before="60" w:line="312" w:lineRule="auto"/>
              <w:rPr>
                <w:rFonts w:ascii="Times New Roman" w:cs="Times New Roman" w:eastAsia="Times New Roman" w:hAnsi="Times New Roman"/>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87">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Calculation of tourism program prices</w:t>
            </w:r>
          </w:p>
        </w:tc>
        <w:tc>
          <w:tcPr>
            <w:shd w:fill="auto" w:val="clear"/>
            <w:vAlign w:val="center"/>
          </w:tcPr>
          <w:p w:rsidR="00000000" w:rsidDel="00000000" w:rsidP="00000000" w:rsidRDefault="00000000" w:rsidRPr="00000000" w14:paraId="00000088">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LLO2.2</w:t>
            </w:r>
          </w:p>
        </w:tc>
        <w:tc>
          <w:tcPr>
            <w:vAlign w:val="center"/>
          </w:tcPr>
          <w:p w:rsidR="00000000" w:rsidDel="00000000" w:rsidP="00000000" w:rsidRDefault="00000000" w:rsidRPr="00000000" w14:paraId="00000089">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Identifying the price of some typical programs </w:t>
            </w:r>
          </w:p>
        </w:tc>
        <w:tc>
          <w:tcPr/>
          <w:p w:rsidR="00000000" w:rsidDel="00000000" w:rsidP="00000000" w:rsidRDefault="00000000" w:rsidRPr="00000000" w14:paraId="0000008A">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Lecturer gives the main factors for students to grasp. Introducing, explaining, telling the main features of a single tour cost.</w:t>
            </w:r>
          </w:p>
          <w:p w:rsidR="00000000" w:rsidDel="00000000" w:rsidP="00000000" w:rsidRDefault="00000000" w:rsidRPr="00000000" w14:paraId="0000008B">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Students summarize the previous read. Note, grasp main ideas, summarize the issues.</w:t>
            </w:r>
          </w:p>
          <w:p w:rsidR="00000000" w:rsidDel="00000000" w:rsidP="00000000" w:rsidRDefault="00000000" w:rsidRPr="00000000" w14:paraId="0000008C">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Home study: Read the references.</w:t>
            </w:r>
          </w:p>
        </w:tc>
        <w:tc>
          <w:tcPr>
            <w:shd w:fill="auto" w:val="clear"/>
            <w:vAlign w:val="center"/>
          </w:tcPr>
          <w:p w:rsidR="00000000" w:rsidDel="00000000" w:rsidP="00000000" w:rsidRDefault="00000000" w:rsidRPr="00000000" w14:paraId="0000008D">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Lecture (1)</w:t>
            </w:r>
          </w:p>
          <w:p w:rsidR="00000000" w:rsidDel="00000000" w:rsidP="00000000" w:rsidRDefault="00000000" w:rsidRPr="00000000" w14:paraId="0000008E">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Case Studies (8)</w:t>
            </w:r>
          </w:p>
          <w:p w:rsidR="00000000" w:rsidDel="00000000" w:rsidP="00000000" w:rsidRDefault="00000000" w:rsidRPr="00000000" w14:paraId="0000008F">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Discussion (13)</w:t>
            </w:r>
          </w:p>
        </w:tc>
        <w:tc>
          <w:tcPr>
            <w:shd w:fill="auto" w:val="clear"/>
            <w:vAlign w:val="center"/>
          </w:tcPr>
          <w:p w:rsidR="00000000" w:rsidDel="00000000" w:rsidP="00000000" w:rsidRDefault="00000000" w:rsidRPr="00000000" w14:paraId="00000090">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Essay ‘3’</w:t>
            </w:r>
          </w:p>
          <w:p w:rsidR="00000000" w:rsidDel="00000000" w:rsidP="00000000" w:rsidRDefault="00000000" w:rsidRPr="00000000" w14:paraId="00000091">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Presentations ‘8’</w:t>
            </w:r>
          </w:p>
          <w:p w:rsidR="00000000" w:rsidDel="00000000" w:rsidP="00000000" w:rsidRDefault="00000000" w:rsidRPr="00000000" w14:paraId="00000092">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Case Studies ‘9’</w:t>
            </w:r>
          </w:p>
        </w:tc>
        <w:tc>
          <w:tcPr>
            <w:shd w:fill="auto" w:val="clear"/>
          </w:tcPr>
          <w:p w:rsidR="00000000" w:rsidDel="00000000" w:rsidP="00000000" w:rsidRDefault="00000000" w:rsidRPr="00000000" w14:paraId="00000093">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 [2]</w:t>
            </w: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94">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vAlign w:val="center"/>
          </w:tcPr>
          <w:p w:rsidR="00000000" w:rsidDel="00000000" w:rsidP="00000000" w:rsidRDefault="00000000" w:rsidRPr="00000000" w14:paraId="00000095">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Midterm revision</w:t>
            </w:r>
          </w:p>
        </w:tc>
        <w:tc>
          <w:tcPr>
            <w:shd w:fill="auto" w:val="clear"/>
          </w:tcPr>
          <w:p w:rsidR="00000000" w:rsidDel="00000000" w:rsidP="00000000" w:rsidRDefault="00000000" w:rsidRPr="00000000" w14:paraId="00000096">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Presentations</w:t>
            </w:r>
          </w:p>
          <w:p w:rsidR="00000000" w:rsidDel="00000000" w:rsidP="00000000" w:rsidRDefault="00000000" w:rsidRPr="00000000" w14:paraId="00000097">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Midterm test</w:t>
            </w:r>
          </w:p>
        </w:tc>
        <w:tc>
          <w:tcPr>
            <w:shd w:fill="auto" w:val="clear"/>
            <w:vAlign w:val="center"/>
          </w:tcPr>
          <w:p w:rsidR="00000000" w:rsidDel="00000000" w:rsidP="00000000" w:rsidRDefault="00000000" w:rsidRPr="00000000" w14:paraId="00000098">
            <w:pPr>
              <w:spacing w:after="0" w:before="60" w:line="312" w:lineRule="auto"/>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99">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Designing and calculating tour prices</w:t>
            </w:r>
          </w:p>
        </w:tc>
        <w:tc>
          <w:tcPr/>
          <w:p w:rsidR="00000000" w:rsidDel="00000000" w:rsidP="00000000" w:rsidRDefault="00000000" w:rsidRPr="00000000" w14:paraId="0000009A">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Team work:</w:t>
            </w:r>
          </w:p>
          <w:p w:rsidR="00000000" w:rsidDel="00000000" w:rsidP="00000000" w:rsidRDefault="00000000" w:rsidRPr="00000000" w14:paraId="0000009B">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How to apply the learned methods to study.</w:t>
            </w:r>
          </w:p>
          <w:p w:rsidR="00000000" w:rsidDel="00000000" w:rsidP="00000000" w:rsidRDefault="00000000" w:rsidRPr="00000000" w14:paraId="0000009C">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Setting and solving situations.</w:t>
            </w:r>
          </w:p>
          <w:p w:rsidR="00000000" w:rsidDel="00000000" w:rsidP="00000000" w:rsidRDefault="00000000" w:rsidRPr="00000000" w14:paraId="0000009D">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Discussing and reporting.</w:t>
            </w:r>
          </w:p>
        </w:tc>
        <w:tc>
          <w:tcPr>
            <w:shd w:fill="auto" w:val="clear"/>
            <w:vAlign w:val="center"/>
          </w:tcPr>
          <w:p w:rsidR="00000000" w:rsidDel="00000000" w:rsidP="00000000" w:rsidRDefault="00000000" w:rsidRPr="00000000" w14:paraId="0000009E">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Discussion (13)</w:t>
            </w:r>
          </w:p>
        </w:tc>
        <w:tc>
          <w:tcPr>
            <w:shd w:fill="auto" w:val="clear"/>
            <w:vAlign w:val="center"/>
          </w:tcPr>
          <w:p w:rsidR="00000000" w:rsidDel="00000000" w:rsidP="00000000" w:rsidRDefault="00000000" w:rsidRPr="00000000" w14:paraId="0000009F">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Essay ‘3’</w:t>
            </w:r>
          </w:p>
          <w:p w:rsidR="00000000" w:rsidDel="00000000" w:rsidP="00000000" w:rsidRDefault="00000000" w:rsidRPr="00000000" w14:paraId="000000A0">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Presentations ‘8’</w:t>
            </w:r>
          </w:p>
          <w:p w:rsidR="00000000" w:rsidDel="00000000" w:rsidP="00000000" w:rsidRDefault="00000000" w:rsidRPr="00000000" w14:paraId="000000A1">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Case Studies ‘9’</w:t>
            </w:r>
          </w:p>
        </w:tc>
        <w:tc>
          <w:tcPr>
            <w:shd w:fill="auto" w:val="clear"/>
          </w:tcPr>
          <w:p w:rsidR="00000000" w:rsidDel="00000000" w:rsidP="00000000" w:rsidRDefault="00000000" w:rsidRPr="00000000" w14:paraId="000000A2">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 [2]</w:t>
            </w: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A3">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vAlign w:val="center"/>
          </w:tcPr>
          <w:p w:rsidR="00000000" w:rsidDel="00000000" w:rsidP="00000000" w:rsidRDefault="00000000" w:rsidRPr="00000000" w14:paraId="000000A4">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Chapter 3</w:t>
            </w:r>
          </w:p>
          <w:p w:rsidR="00000000" w:rsidDel="00000000" w:rsidP="00000000" w:rsidRDefault="00000000" w:rsidRPr="00000000" w14:paraId="000000A5">
            <w:pPr>
              <w:spacing w:after="0" w:before="60" w:line="312" w:lineRule="auto"/>
              <w:rPr>
                <w:rFonts w:ascii="Times New Roman" w:cs="Times New Roman" w:eastAsia="Times New Roman" w:hAnsi="Times New Roman"/>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A6">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Organizing tourism promotion and sales</w:t>
            </w:r>
          </w:p>
        </w:tc>
        <w:tc>
          <w:tcPr>
            <w:shd w:fill="auto" w:val="clear"/>
            <w:vAlign w:val="center"/>
          </w:tcPr>
          <w:p w:rsidR="00000000" w:rsidDel="00000000" w:rsidP="00000000" w:rsidRDefault="00000000" w:rsidRPr="00000000" w14:paraId="000000A7">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LLO3.1</w:t>
            </w:r>
          </w:p>
        </w:tc>
        <w:tc>
          <w:tcPr>
            <w:vAlign w:val="center"/>
          </w:tcPr>
          <w:p w:rsidR="00000000" w:rsidDel="00000000" w:rsidP="00000000" w:rsidRDefault="00000000" w:rsidRPr="00000000" w14:paraId="000000A8">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Identifying the tourism promotion and sales activities (K3)</w:t>
            </w:r>
          </w:p>
        </w:tc>
        <w:tc>
          <w:tcPr/>
          <w:p w:rsidR="00000000" w:rsidDel="00000000" w:rsidP="00000000" w:rsidRDefault="00000000" w:rsidRPr="00000000" w14:paraId="000000A9">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Lecturer asks and suggests some tourism promotion and sales activities</w:t>
            </w:r>
          </w:p>
          <w:p w:rsidR="00000000" w:rsidDel="00000000" w:rsidP="00000000" w:rsidRDefault="00000000" w:rsidRPr="00000000" w14:paraId="000000AA">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Gives cautiousness of trade fairs, seminars and social media channels.</w:t>
            </w:r>
          </w:p>
          <w:p w:rsidR="00000000" w:rsidDel="00000000" w:rsidP="00000000" w:rsidRDefault="00000000" w:rsidRPr="00000000" w14:paraId="000000AB">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Students suggest the effective protocols of promotion and distribution, give the illustrative practical examples </w:t>
            </w:r>
          </w:p>
          <w:p w:rsidR="00000000" w:rsidDel="00000000" w:rsidP="00000000" w:rsidRDefault="00000000" w:rsidRPr="00000000" w14:paraId="000000AC">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Students take notes, grasp main ideas, and display summaries.</w:t>
            </w:r>
          </w:p>
          <w:p w:rsidR="00000000" w:rsidDel="00000000" w:rsidP="00000000" w:rsidRDefault="00000000" w:rsidRPr="00000000" w14:paraId="000000AD">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Home study: Read the references.</w:t>
            </w:r>
          </w:p>
        </w:tc>
        <w:tc>
          <w:tcPr>
            <w:shd w:fill="auto" w:val="clear"/>
            <w:vAlign w:val="center"/>
          </w:tcPr>
          <w:p w:rsidR="00000000" w:rsidDel="00000000" w:rsidP="00000000" w:rsidRDefault="00000000" w:rsidRPr="00000000" w14:paraId="000000AE">
            <w:pPr>
              <w:spacing w:after="0" w:before="60" w:line="312"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F">
            <w:pPr>
              <w:spacing w:after="0" w:before="60" w:line="312"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0">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Problem Solving (7)</w:t>
            </w:r>
          </w:p>
          <w:p w:rsidR="00000000" w:rsidDel="00000000" w:rsidP="00000000" w:rsidRDefault="00000000" w:rsidRPr="00000000" w14:paraId="000000B1">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Discussion (13)</w:t>
            </w:r>
          </w:p>
        </w:tc>
        <w:tc>
          <w:tcPr>
            <w:shd w:fill="auto" w:val="clear"/>
            <w:vAlign w:val="center"/>
          </w:tcPr>
          <w:p w:rsidR="00000000" w:rsidDel="00000000" w:rsidP="00000000" w:rsidRDefault="00000000" w:rsidRPr="00000000" w14:paraId="000000B2">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Oral exam ‘2’</w:t>
            </w:r>
          </w:p>
          <w:p w:rsidR="00000000" w:rsidDel="00000000" w:rsidP="00000000" w:rsidRDefault="00000000" w:rsidRPr="00000000" w14:paraId="000000B3">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Essay ‘3’</w:t>
            </w:r>
          </w:p>
        </w:tc>
        <w:tc>
          <w:tcPr>
            <w:shd w:fill="auto" w:val="clear"/>
          </w:tcPr>
          <w:p w:rsidR="00000000" w:rsidDel="00000000" w:rsidP="00000000" w:rsidRDefault="00000000" w:rsidRPr="00000000" w14:paraId="000000B4">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 [2]</w:t>
            </w: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B5">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vAlign w:val="center"/>
          </w:tcPr>
          <w:p w:rsidR="00000000" w:rsidDel="00000000" w:rsidP="00000000" w:rsidRDefault="00000000" w:rsidRPr="00000000" w14:paraId="000000B6">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Chapter 3</w:t>
            </w:r>
          </w:p>
        </w:tc>
        <w:tc>
          <w:tcPr>
            <w:shd w:fill="auto" w:val="clear"/>
            <w:vAlign w:val="center"/>
          </w:tcPr>
          <w:p w:rsidR="00000000" w:rsidDel="00000000" w:rsidP="00000000" w:rsidRDefault="00000000" w:rsidRPr="00000000" w14:paraId="000000B7">
            <w:pPr>
              <w:spacing w:after="0" w:before="60" w:line="312" w:lineRule="auto"/>
              <w:rPr>
                <w:rFonts w:ascii="Times New Roman" w:cs="Times New Roman" w:eastAsia="Times New Roman" w:hAnsi="Times New Roman"/>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B8">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LLO3.2</w:t>
            </w:r>
          </w:p>
        </w:tc>
        <w:tc>
          <w:tcPr>
            <w:vAlign w:val="center"/>
          </w:tcPr>
          <w:p w:rsidR="00000000" w:rsidDel="00000000" w:rsidP="00000000" w:rsidRDefault="00000000" w:rsidRPr="00000000" w14:paraId="000000B9">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Selection of distribution channels in product promotion and sales (A2)</w:t>
            </w:r>
          </w:p>
        </w:tc>
        <w:tc>
          <w:tcPr/>
          <w:p w:rsidR="00000000" w:rsidDel="00000000" w:rsidP="00000000" w:rsidRDefault="00000000" w:rsidRPr="00000000" w14:paraId="000000BA">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Lecturer makes a situation that describes and explains the importance of the distribution and sale of goods.</w:t>
            </w:r>
          </w:p>
          <w:p w:rsidR="00000000" w:rsidDel="00000000" w:rsidP="00000000" w:rsidRDefault="00000000" w:rsidRPr="00000000" w14:paraId="000000BB">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Students suggest options; discuss, take notes, grasp main ideas, display summaries, and find practical examples.</w:t>
            </w:r>
          </w:p>
          <w:p w:rsidR="00000000" w:rsidDel="00000000" w:rsidP="00000000" w:rsidRDefault="00000000" w:rsidRPr="00000000" w14:paraId="000000BC">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Home study: Read the references.</w:t>
            </w:r>
          </w:p>
        </w:tc>
        <w:tc>
          <w:tcPr>
            <w:shd w:fill="auto" w:val="clear"/>
            <w:vAlign w:val="center"/>
          </w:tcPr>
          <w:p w:rsidR="00000000" w:rsidDel="00000000" w:rsidP="00000000" w:rsidRDefault="00000000" w:rsidRPr="00000000" w14:paraId="000000BD">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Lecture (1)</w:t>
            </w:r>
          </w:p>
          <w:p w:rsidR="00000000" w:rsidDel="00000000" w:rsidP="00000000" w:rsidRDefault="00000000" w:rsidRPr="00000000" w14:paraId="000000BE">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Case Studies (8)</w:t>
            </w:r>
          </w:p>
          <w:p w:rsidR="00000000" w:rsidDel="00000000" w:rsidP="00000000" w:rsidRDefault="00000000" w:rsidRPr="00000000" w14:paraId="000000BF">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Discussion (13)</w:t>
            </w:r>
          </w:p>
        </w:tc>
        <w:tc>
          <w:tcPr>
            <w:shd w:fill="auto" w:val="clear"/>
            <w:vAlign w:val="center"/>
          </w:tcPr>
          <w:p w:rsidR="00000000" w:rsidDel="00000000" w:rsidP="00000000" w:rsidRDefault="00000000" w:rsidRPr="00000000" w14:paraId="000000C0">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Essay ‘3’</w:t>
            </w:r>
          </w:p>
          <w:p w:rsidR="00000000" w:rsidDel="00000000" w:rsidP="00000000" w:rsidRDefault="00000000" w:rsidRPr="00000000" w14:paraId="000000C1">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Presentations ‘8’</w:t>
            </w:r>
          </w:p>
        </w:tc>
        <w:tc>
          <w:tcPr>
            <w:shd w:fill="auto" w:val="clear"/>
          </w:tcPr>
          <w:p w:rsidR="00000000" w:rsidDel="00000000" w:rsidP="00000000" w:rsidRDefault="00000000" w:rsidRPr="00000000" w14:paraId="000000C2">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 [2]</w:t>
            </w: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C3">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vAlign w:val="center"/>
          </w:tcPr>
          <w:p w:rsidR="00000000" w:rsidDel="00000000" w:rsidP="00000000" w:rsidRDefault="00000000" w:rsidRPr="00000000" w14:paraId="000000C4">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Chapter 4</w:t>
            </w:r>
          </w:p>
          <w:p w:rsidR="00000000" w:rsidDel="00000000" w:rsidP="00000000" w:rsidRDefault="00000000" w:rsidRPr="00000000" w14:paraId="000000C5">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Organizing and conducting domestic tours</w:t>
            </w:r>
          </w:p>
        </w:tc>
        <w:tc>
          <w:tcPr>
            <w:shd w:fill="auto" w:val="clear"/>
            <w:vAlign w:val="center"/>
          </w:tcPr>
          <w:p w:rsidR="00000000" w:rsidDel="00000000" w:rsidP="00000000" w:rsidRDefault="00000000" w:rsidRPr="00000000" w14:paraId="000000C6">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Organizing and conducting domestic tours</w:t>
            </w:r>
          </w:p>
        </w:tc>
        <w:tc>
          <w:tcPr>
            <w:shd w:fill="auto" w:val="clear"/>
            <w:vAlign w:val="center"/>
          </w:tcPr>
          <w:p w:rsidR="00000000" w:rsidDel="00000000" w:rsidP="00000000" w:rsidRDefault="00000000" w:rsidRPr="00000000" w14:paraId="000000C7">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LLO4.1</w:t>
            </w:r>
          </w:p>
        </w:tc>
        <w:tc>
          <w:tcPr>
            <w:vAlign w:val="center"/>
          </w:tcPr>
          <w:p w:rsidR="00000000" w:rsidDel="00000000" w:rsidP="00000000" w:rsidRDefault="00000000" w:rsidRPr="00000000" w14:paraId="000000C8">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Coordinating with stakeholders in the country (S4)</w:t>
            </w:r>
          </w:p>
        </w:tc>
        <w:tc>
          <w:tcPr/>
          <w:p w:rsidR="00000000" w:rsidDel="00000000" w:rsidP="00000000" w:rsidRDefault="00000000" w:rsidRPr="00000000" w14:paraId="000000C9">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Lecturer requests students to book, cancel, change services with the supplier; hand over to the tour guides.</w:t>
            </w:r>
          </w:p>
          <w:p w:rsidR="00000000" w:rsidDel="00000000" w:rsidP="00000000" w:rsidRDefault="00000000" w:rsidRPr="00000000" w14:paraId="000000CA">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Students give notice points in operating tourism programs; solutions effectively improve the tourism program operations.</w:t>
            </w:r>
          </w:p>
          <w:p w:rsidR="00000000" w:rsidDel="00000000" w:rsidP="00000000" w:rsidRDefault="00000000" w:rsidRPr="00000000" w14:paraId="000000CB">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Students discuss, display summaries.</w:t>
            </w:r>
          </w:p>
          <w:p w:rsidR="00000000" w:rsidDel="00000000" w:rsidP="00000000" w:rsidRDefault="00000000" w:rsidRPr="00000000" w14:paraId="000000CC">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Home study: Read the references</w:t>
            </w:r>
          </w:p>
        </w:tc>
        <w:tc>
          <w:tcPr>
            <w:shd w:fill="auto" w:val="clear"/>
            <w:vAlign w:val="center"/>
          </w:tcPr>
          <w:p w:rsidR="00000000" w:rsidDel="00000000" w:rsidP="00000000" w:rsidRDefault="00000000" w:rsidRPr="00000000" w14:paraId="000000CD">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Lecture (1)</w:t>
            </w:r>
          </w:p>
          <w:p w:rsidR="00000000" w:rsidDel="00000000" w:rsidP="00000000" w:rsidRDefault="00000000" w:rsidRPr="00000000" w14:paraId="000000CE">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Case Studies (8)</w:t>
            </w:r>
          </w:p>
          <w:p w:rsidR="00000000" w:rsidDel="00000000" w:rsidP="00000000" w:rsidRDefault="00000000" w:rsidRPr="00000000" w14:paraId="000000CF">
            <w:pPr>
              <w:spacing w:after="0" w:before="60" w:line="312" w:lineRule="auto"/>
              <w:rPr>
                <w:rFonts w:ascii="Times New Roman" w:cs="Times New Roman" w:eastAsia="Times New Roman" w:hAnsi="Times New Roman"/>
                <w:sz w:val="26"/>
                <w:szCs w:val="26"/>
                <w:vertAlign w:val="subscript"/>
              </w:rPr>
            </w:pPr>
            <w:r w:rsidDel="00000000" w:rsidR="00000000" w:rsidRPr="00000000">
              <w:rPr>
                <w:rFonts w:ascii="Times New Roman" w:cs="Times New Roman" w:eastAsia="Times New Roman" w:hAnsi="Times New Roman"/>
                <w:sz w:val="26"/>
                <w:szCs w:val="26"/>
                <w:rtl w:val="0"/>
              </w:rPr>
              <w:t xml:space="preserve">+ Discussion (13)</w:t>
            </w:r>
            <w:r w:rsidDel="00000000" w:rsidR="00000000" w:rsidRPr="00000000">
              <w:rPr>
                <w:rtl w:val="0"/>
              </w:rPr>
            </w:r>
          </w:p>
        </w:tc>
        <w:tc>
          <w:tcPr>
            <w:shd w:fill="auto" w:val="clear"/>
            <w:vAlign w:val="center"/>
          </w:tcPr>
          <w:p w:rsidR="00000000" w:rsidDel="00000000" w:rsidP="00000000" w:rsidRDefault="00000000" w:rsidRPr="00000000" w14:paraId="000000D0">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Essay ‘3’</w:t>
            </w:r>
          </w:p>
          <w:p w:rsidR="00000000" w:rsidDel="00000000" w:rsidP="00000000" w:rsidRDefault="00000000" w:rsidRPr="00000000" w14:paraId="000000D1">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Presentations ‘8’</w:t>
            </w:r>
          </w:p>
          <w:p w:rsidR="00000000" w:rsidDel="00000000" w:rsidP="00000000" w:rsidRDefault="00000000" w:rsidRPr="00000000" w14:paraId="000000D2">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Case Studies ‘9’</w:t>
            </w:r>
          </w:p>
        </w:tc>
        <w:tc>
          <w:tcPr>
            <w:shd w:fill="auto" w:val="clear"/>
            <w:vAlign w:val="center"/>
          </w:tcPr>
          <w:p w:rsidR="00000000" w:rsidDel="00000000" w:rsidP="00000000" w:rsidRDefault="00000000" w:rsidRPr="00000000" w14:paraId="000000D3">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D4">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vAlign w:val="center"/>
          </w:tcPr>
          <w:p w:rsidR="00000000" w:rsidDel="00000000" w:rsidP="00000000" w:rsidRDefault="00000000" w:rsidRPr="00000000" w14:paraId="000000D5">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Chapter 4</w:t>
            </w:r>
          </w:p>
          <w:p w:rsidR="00000000" w:rsidDel="00000000" w:rsidP="00000000" w:rsidRDefault="00000000" w:rsidRPr="00000000" w14:paraId="000000D6">
            <w:pPr>
              <w:spacing w:after="0" w:before="60" w:line="312" w:lineRule="auto"/>
              <w:rPr>
                <w:rFonts w:ascii="Times New Roman" w:cs="Times New Roman" w:eastAsia="Times New Roman" w:hAnsi="Times New Roman"/>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D7">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Organizing and operating international inbound tours</w:t>
            </w:r>
          </w:p>
        </w:tc>
        <w:tc>
          <w:tcPr>
            <w:shd w:fill="auto" w:val="clear"/>
            <w:vAlign w:val="center"/>
          </w:tcPr>
          <w:p w:rsidR="00000000" w:rsidDel="00000000" w:rsidP="00000000" w:rsidRDefault="00000000" w:rsidRPr="00000000" w14:paraId="000000D8">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LLO4.2</w:t>
            </w:r>
          </w:p>
        </w:tc>
        <w:tc>
          <w:tcPr>
            <w:vAlign w:val="center"/>
          </w:tcPr>
          <w:p w:rsidR="00000000" w:rsidDel="00000000" w:rsidP="00000000" w:rsidRDefault="00000000" w:rsidRPr="00000000" w14:paraId="000000D9">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Coordinating the international inbound tour operating with stakeholders (S4)</w:t>
            </w:r>
          </w:p>
        </w:tc>
        <w:tc>
          <w:tcPr/>
          <w:p w:rsidR="00000000" w:rsidDel="00000000" w:rsidP="00000000" w:rsidRDefault="00000000" w:rsidRPr="00000000" w14:paraId="000000DA">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Lecturer teaches about the characteristics of the tour inbound organizational structure of the executive department in the tourism program; The role of the executive department.</w:t>
              <w:br w:type="textWrapping"/>
              <w:t xml:space="preserve">+ Distribute tasks to performing groups</w:t>
            </w:r>
          </w:p>
          <w:p w:rsidR="00000000" w:rsidDel="00000000" w:rsidP="00000000" w:rsidRDefault="00000000" w:rsidRPr="00000000" w14:paraId="000000DB">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6"/>
                <w:szCs w:val="26"/>
                <w:rtl w:val="0"/>
              </w:rPr>
              <w:t xml:space="preserve">Giving problems for students to solve</w:t>
            </w:r>
          </w:p>
          <w:p w:rsidR="00000000" w:rsidDel="00000000" w:rsidP="00000000" w:rsidRDefault="00000000" w:rsidRPr="00000000" w14:paraId="000000DC">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Students discuss, demonstrate solutions.</w:t>
            </w:r>
          </w:p>
          <w:p w:rsidR="00000000" w:rsidDel="00000000" w:rsidP="00000000" w:rsidRDefault="00000000" w:rsidRPr="00000000" w14:paraId="000000DD">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Home study: Read the references. </w:t>
            </w:r>
          </w:p>
        </w:tc>
        <w:tc>
          <w:tcPr>
            <w:shd w:fill="auto" w:val="clear"/>
          </w:tcPr>
          <w:p w:rsidR="00000000" w:rsidDel="00000000" w:rsidP="00000000" w:rsidRDefault="00000000" w:rsidRPr="00000000" w14:paraId="000000DE">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Lecture (1)</w:t>
            </w:r>
          </w:p>
          <w:p w:rsidR="00000000" w:rsidDel="00000000" w:rsidP="00000000" w:rsidRDefault="00000000" w:rsidRPr="00000000" w14:paraId="000000DF">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Case Studies (8)</w:t>
            </w:r>
          </w:p>
          <w:p w:rsidR="00000000" w:rsidDel="00000000" w:rsidP="00000000" w:rsidRDefault="00000000" w:rsidRPr="00000000" w14:paraId="000000E0">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Discussion (13)</w:t>
            </w:r>
          </w:p>
        </w:tc>
        <w:tc>
          <w:tcPr>
            <w:shd w:fill="auto" w:val="clear"/>
            <w:vAlign w:val="center"/>
          </w:tcPr>
          <w:p w:rsidR="00000000" w:rsidDel="00000000" w:rsidP="00000000" w:rsidRDefault="00000000" w:rsidRPr="00000000" w14:paraId="000000E1">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Essay ‘3’</w:t>
            </w:r>
          </w:p>
          <w:p w:rsidR="00000000" w:rsidDel="00000000" w:rsidP="00000000" w:rsidRDefault="00000000" w:rsidRPr="00000000" w14:paraId="000000E2">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Presentations ‘8’</w:t>
            </w:r>
          </w:p>
          <w:p w:rsidR="00000000" w:rsidDel="00000000" w:rsidP="00000000" w:rsidRDefault="00000000" w:rsidRPr="00000000" w14:paraId="000000E3">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Case Studies ‘9’</w:t>
            </w:r>
          </w:p>
        </w:tc>
        <w:tc>
          <w:tcPr>
            <w:shd w:fill="auto" w:val="clear"/>
            <w:vAlign w:val="center"/>
          </w:tcPr>
          <w:p w:rsidR="00000000" w:rsidDel="00000000" w:rsidP="00000000" w:rsidRDefault="00000000" w:rsidRPr="00000000" w14:paraId="000000E4">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 [2]</w:t>
            </w: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E5">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vAlign w:val="center"/>
          </w:tcPr>
          <w:p w:rsidR="00000000" w:rsidDel="00000000" w:rsidP="00000000" w:rsidRDefault="00000000" w:rsidRPr="00000000" w14:paraId="000000E6">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Chapter 4</w:t>
            </w:r>
          </w:p>
          <w:p w:rsidR="00000000" w:rsidDel="00000000" w:rsidP="00000000" w:rsidRDefault="00000000" w:rsidRPr="00000000" w14:paraId="000000E7">
            <w:pPr>
              <w:spacing w:after="0" w:before="60" w:line="312" w:lineRule="auto"/>
              <w:rPr>
                <w:rFonts w:ascii="Times New Roman" w:cs="Times New Roman" w:eastAsia="Times New Roman" w:hAnsi="Times New Roman"/>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E8">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Organizing and operating international outbound tours</w:t>
            </w:r>
          </w:p>
        </w:tc>
        <w:tc>
          <w:tcPr>
            <w:shd w:fill="auto" w:val="clear"/>
            <w:vAlign w:val="center"/>
          </w:tcPr>
          <w:p w:rsidR="00000000" w:rsidDel="00000000" w:rsidP="00000000" w:rsidRDefault="00000000" w:rsidRPr="00000000" w14:paraId="000000E9">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LLO4.3</w:t>
            </w:r>
          </w:p>
        </w:tc>
        <w:tc>
          <w:tcPr>
            <w:vAlign w:val="center"/>
          </w:tcPr>
          <w:p w:rsidR="00000000" w:rsidDel="00000000" w:rsidP="00000000" w:rsidRDefault="00000000" w:rsidRPr="00000000" w14:paraId="000000EA">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Coordinating the international outbound tour operating with stakeholders (A2)</w:t>
            </w:r>
          </w:p>
        </w:tc>
        <w:tc>
          <w:tcPr/>
          <w:p w:rsidR="00000000" w:rsidDel="00000000" w:rsidP="00000000" w:rsidRDefault="00000000" w:rsidRPr="00000000" w14:paraId="000000EB">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Lecturer teaches the features of the outbound tour program; partners and service providers.</w:t>
              <w:br w:type="textWrapping"/>
              <w:t xml:space="preserve">+ Distribute tasks to performing groups.</w:t>
            </w:r>
          </w:p>
          <w:p w:rsidR="00000000" w:rsidDel="00000000" w:rsidP="00000000" w:rsidRDefault="00000000" w:rsidRPr="00000000" w14:paraId="000000EC">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6"/>
                <w:szCs w:val="26"/>
                <w:rtl w:val="0"/>
              </w:rPr>
              <w:t xml:space="preserve">Giving problems for students to solve.</w:t>
            </w:r>
          </w:p>
          <w:p w:rsidR="00000000" w:rsidDel="00000000" w:rsidP="00000000" w:rsidRDefault="00000000" w:rsidRPr="00000000" w14:paraId="000000ED">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Students discuss, grasp main ideas, and demonstrate solutions.</w:t>
            </w:r>
          </w:p>
          <w:p w:rsidR="00000000" w:rsidDel="00000000" w:rsidP="00000000" w:rsidRDefault="00000000" w:rsidRPr="00000000" w14:paraId="000000EE">
            <w:pPr>
              <w:spacing w:after="0" w:before="60" w:line="312" w:lineRule="auto"/>
              <w:rPr>
                <w:rFonts w:ascii="Times New Roman" w:cs="Times New Roman" w:eastAsia="Times New Roman" w:hAnsi="Times New Roman"/>
                <w:sz w:val="26"/>
                <w:szCs w:val="26"/>
              </w:rPr>
            </w:pPr>
            <w:r w:rsidDel="00000000" w:rsidR="00000000" w:rsidRPr="00000000">
              <w:rPr>
                <w:rtl w:val="0"/>
              </w:rPr>
            </w:r>
          </w:p>
        </w:tc>
        <w:tc>
          <w:tcPr>
            <w:shd w:fill="auto" w:val="clear"/>
          </w:tcPr>
          <w:p w:rsidR="00000000" w:rsidDel="00000000" w:rsidP="00000000" w:rsidRDefault="00000000" w:rsidRPr="00000000" w14:paraId="000000EF">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Case Studies (8)</w:t>
            </w:r>
          </w:p>
          <w:p w:rsidR="00000000" w:rsidDel="00000000" w:rsidP="00000000" w:rsidRDefault="00000000" w:rsidRPr="00000000" w14:paraId="000000F0">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Discussion (13)</w:t>
            </w:r>
          </w:p>
        </w:tc>
        <w:tc>
          <w:tcPr>
            <w:shd w:fill="auto" w:val="clear"/>
            <w:vAlign w:val="center"/>
          </w:tcPr>
          <w:p w:rsidR="00000000" w:rsidDel="00000000" w:rsidP="00000000" w:rsidRDefault="00000000" w:rsidRPr="00000000" w14:paraId="000000F1">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Essay ‘3’</w:t>
            </w:r>
          </w:p>
          <w:p w:rsidR="00000000" w:rsidDel="00000000" w:rsidP="00000000" w:rsidRDefault="00000000" w:rsidRPr="00000000" w14:paraId="000000F2">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Presentations ‘8’</w:t>
            </w:r>
          </w:p>
          <w:p w:rsidR="00000000" w:rsidDel="00000000" w:rsidP="00000000" w:rsidRDefault="00000000" w:rsidRPr="00000000" w14:paraId="000000F3">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Case Studies ‘9’</w:t>
            </w:r>
          </w:p>
        </w:tc>
        <w:tc>
          <w:tcPr>
            <w:shd w:fill="auto" w:val="clear"/>
            <w:vAlign w:val="center"/>
          </w:tcPr>
          <w:p w:rsidR="00000000" w:rsidDel="00000000" w:rsidP="00000000" w:rsidRDefault="00000000" w:rsidRPr="00000000" w14:paraId="000000F4">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 [2]</w:t>
            </w: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F5">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vAlign w:val="center"/>
          </w:tcPr>
          <w:p w:rsidR="00000000" w:rsidDel="00000000" w:rsidP="00000000" w:rsidRDefault="00000000" w:rsidRPr="00000000" w14:paraId="000000F6">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Final test revision</w:t>
            </w:r>
          </w:p>
        </w:tc>
        <w:tc>
          <w:tcPr>
            <w:shd w:fill="auto" w:val="clear"/>
          </w:tcPr>
          <w:p w:rsidR="00000000" w:rsidDel="00000000" w:rsidP="00000000" w:rsidRDefault="00000000" w:rsidRPr="00000000" w14:paraId="000000F7">
            <w:pPr>
              <w:spacing w:after="0" w:before="60" w:line="312" w:lineRule="auto"/>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Revision</w:t>
            </w:r>
          </w:p>
        </w:tc>
        <w:tc>
          <w:tcPr>
            <w:shd w:fill="auto" w:val="clear"/>
            <w:vAlign w:val="center"/>
          </w:tcPr>
          <w:p w:rsidR="00000000" w:rsidDel="00000000" w:rsidP="00000000" w:rsidRDefault="00000000" w:rsidRPr="00000000" w14:paraId="000000F8">
            <w:pPr>
              <w:spacing w:after="0" w:before="60" w:line="312" w:lineRule="auto"/>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F9">
            <w:pPr>
              <w:spacing w:after="0" w:before="60" w:line="312" w:lineRule="auto"/>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0FA">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Lecturer provides the revision outline.</w:t>
            </w:r>
          </w:p>
          <w:p w:rsidR="00000000" w:rsidDel="00000000" w:rsidP="00000000" w:rsidRDefault="00000000" w:rsidRPr="00000000" w14:paraId="000000FB">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Study in class: listening to the explanations, questioning.</w:t>
            </w:r>
          </w:p>
          <w:p w:rsidR="00000000" w:rsidDel="00000000" w:rsidP="00000000" w:rsidRDefault="00000000" w:rsidRPr="00000000" w14:paraId="000000FC">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Home study: Preparing the outline and revising </w:t>
            </w:r>
          </w:p>
        </w:tc>
        <w:tc>
          <w:tcPr>
            <w:shd w:fill="auto" w:val="clear"/>
            <w:vAlign w:val="center"/>
          </w:tcPr>
          <w:p w:rsidR="00000000" w:rsidDel="00000000" w:rsidP="00000000" w:rsidRDefault="00000000" w:rsidRPr="00000000" w14:paraId="000000FD">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Lecture (1)</w:t>
            </w:r>
          </w:p>
        </w:tc>
        <w:tc>
          <w:tcPr>
            <w:shd w:fill="auto" w:val="clear"/>
            <w:vAlign w:val="center"/>
          </w:tcPr>
          <w:p w:rsidR="00000000" w:rsidDel="00000000" w:rsidP="00000000" w:rsidRDefault="00000000" w:rsidRPr="00000000" w14:paraId="000000FE">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Presentations ‘8’</w:t>
            </w:r>
          </w:p>
          <w:p w:rsidR="00000000" w:rsidDel="00000000" w:rsidP="00000000" w:rsidRDefault="00000000" w:rsidRPr="00000000" w14:paraId="000000FF">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Case Studies ‘9’</w:t>
            </w:r>
          </w:p>
        </w:tc>
        <w:tc>
          <w:tcPr>
            <w:shd w:fill="auto" w:val="clear"/>
            <w:vAlign w:val="center"/>
          </w:tcPr>
          <w:p w:rsidR="00000000" w:rsidDel="00000000" w:rsidP="00000000" w:rsidRDefault="00000000" w:rsidRPr="00000000" w14:paraId="00000100">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101">
      <w:pPr>
        <w:spacing w:after="0" w:before="60" w:line="312" w:lineRule="auto"/>
        <w:rPr>
          <w:sz w:val="26"/>
          <w:szCs w:val="26"/>
        </w:rPr>
        <w:sectPr>
          <w:type w:val="nextPage"/>
          <w:pgSz w:h="11906" w:w="16838" w:orient="landscape"/>
          <w:pgMar w:bottom="1134" w:top="1134" w:left="1701" w:right="1134" w:header="709" w:footer="709"/>
        </w:sectPr>
      </w:pPr>
      <w:r w:rsidDel="00000000" w:rsidR="00000000" w:rsidRPr="00000000">
        <w:rPr>
          <w:rtl w:val="0"/>
        </w:rPr>
      </w:r>
    </w:p>
    <w:p w:rsidR="00000000" w:rsidDel="00000000" w:rsidP="00000000" w:rsidRDefault="00000000" w:rsidRPr="00000000" w14:paraId="00000102">
      <w:pPr>
        <w:spacing w:after="0" w:before="60" w:line="312" w:lineRule="auto"/>
        <w:ind w:left="567" w:hanging="567"/>
        <w:rPr>
          <w:b w:val="1"/>
          <w:sz w:val="26"/>
          <w:szCs w:val="26"/>
        </w:rPr>
      </w:pPr>
      <w:r w:rsidDel="00000000" w:rsidR="00000000" w:rsidRPr="00000000">
        <w:rPr>
          <w:b w:val="1"/>
          <w:sz w:val="26"/>
          <w:szCs w:val="26"/>
          <w:rtl w:val="0"/>
        </w:rPr>
        <w:t xml:space="preserve">4. MAPPING OF LESSON AND COURSE LEARNING OUTCOMES</w:t>
      </w:r>
    </w:p>
    <w:p w:rsidR="00000000" w:rsidDel="00000000" w:rsidP="00000000" w:rsidRDefault="00000000" w:rsidRPr="00000000" w14:paraId="00000103">
      <w:pPr>
        <w:spacing w:after="0" w:before="60" w:line="312" w:lineRule="auto"/>
        <w:ind w:left="567" w:hanging="567"/>
        <w:jc w:val="center"/>
        <w:rPr>
          <w:b w:val="1"/>
          <w:sz w:val="26"/>
          <w:szCs w:val="26"/>
        </w:rPr>
      </w:pPr>
      <w:r w:rsidDel="00000000" w:rsidR="00000000" w:rsidRPr="00000000">
        <w:rPr>
          <w:b w:val="1"/>
          <w:sz w:val="26"/>
          <w:szCs w:val="26"/>
          <w:rtl w:val="0"/>
        </w:rPr>
        <w:t xml:space="preserve">Table 3: Mapping of Lesson and Course Learning Outcomes</w:t>
      </w:r>
    </w:p>
    <w:tbl>
      <w:tblPr>
        <w:tblStyle w:val="Table4"/>
        <w:tblW w:w="107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58"/>
        <w:gridCol w:w="1922"/>
        <w:gridCol w:w="1278"/>
        <w:gridCol w:w="1278"/>
        <w:gridCol w:w="1278"/>
        <w:gridCol w:w="1280"/>
        <w:gridCol w:w="1996"/>
        <w:tblGridChange w:id="0">
          <w:tblGrid>
            <w:gridCol w:w="1758"/>
            <w:gridCol w:w="1922"/>
            <w:gridCol w:w="1278"/>
            <w:gridCol w:w="1278"/>
            <w:gridCol w:w="1278"/>
            <w:gridCol w:w="1280"/>
            <w:gridCol w:w="1996"/>
          </w:tblGrid>
        </w:tblGridChange>
      </w:tblGrid>
      <w:tr>
        <w:trPr>
          <w:cantSplit w:val="0"/>
          <w:trHeight w:val="380"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04">
            <w:pPr>
              <w:spacing w:after="0" w:before="60" w:line="312"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Lesson/</w:t>
            </w:r>
          </w:p>
          <w:p w:rsidR="00000000" w:rsidDel="00000000" w:rsidP="00000000" w:rsidRDefault="00000000" w:rsidRPr="00000000" w14:paraId="00000105">
            <w:pPr>
              <w:spacing w:after="0" w:before="60" w:line="312"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06">
            <w:pPr>
              <w:spacing w:after="0" w:before="60" w:line="312"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000000"/>
                <w:sz w:val="26"/>
                <w:szCs w:val="26"/>
                <w:rtl w:val="0"/>
              </w:rPr>
              <w:t xml:space="preserve">Lesson Learning Outcomes</w:t>
            </w:r>
            <w:r w:rsidDel="00000000" w:rsidR="00000000" w:rsidRPr="00000000">
              <w:rPr>
                <w:rtl w:val="0"/>
              </w:rPr>
            </w:r>
          </w:p>
        </w:tc>
        <w:tc>
          <w:tcPr>
            <w:gridSpan w:val="4"/>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07">
            <w:pPr>
              <w:spacing w:after="0" w:before="60" w:line="312"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000000"/>
                <w:sz w:val="26"/>
                <w:szCs w:val="26"/>
                <w:rtl w:val="0"/>
              </w:rPr>
              <w:t xml:space="preserve">Course Learning Outcomes</w:t>
            </w:r>
            <w:r w:rsidDel="00000000" w:rsidR="00000000" w:rsidRPr="00000000">
              <w:rPr>
                <w:rtl w:val="0"/>
              </w:rPr>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0B">
            <w:pPr>
              <w:spacing w:after="0" w:before="60" w:line="312"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000000"/>
                <w:sz w:val="26"/>
                <w:szCs w:val="26"/>
                <w:rtl w:val="0"/>
              </w:rPr>
              <w:t xml:space="preserve">Evaluation Component</w:t>
            </w:r>
            <w:r w:rsidDel="00000000" w:rsidR="00000000" w:rsidRPr="00000000">
              <w:rPr>
                <w:rtl w:val="0"/>
              </w:rPr>
            </w:r>
          </w:p>
        </w:tc>
      </w:tr>
      <w:tr>
        <w:trPr>
          <w:cantSplit w:val="0"/>
          <w:trHeight w:val="145"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E">
            <w:pPr>
              <w:spacing w:after="0" w:before="60" w:line="312"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CLO1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F">
            <w:pPr>
              <w:spacing w:after="0" w:before="60" w:line="312"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CLO2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0">
            <w:pPr>
              <w:spacing w:after="0" w:before="60" w:line="312"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CLO3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spacing w:after="0" w:before="60" w:line="312"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CLO4</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r>
      <w:tr>
        <w:trPr>
          <w:cantSplit w:val="0"/>
          <w:trHeight w:val="342" w:hRule="atLeast"/>
          <w:tblHeader w:val="0"/>
        </w:trPr>
        <w:tc>
          <w:tcPr>
            <w:vMerge w:val="restart"/>
            <w:tcBorders>
              <w:left w:color="000000" w:space="0" w:sz="4" w:val="single"/>
              <w:right w:color="000000" w:space="0" w:sz="4" w:val="single"/>
            </w:tcBorders>
            <w:vAlign w:val="center"/>
          </w:tcPr>
          <w:p w:rsidR="00000000" w:rsidDel="00000000" w:rsidP="00000000" w:rsidRDefault="00000000" w:rsidRPr="00000000" w14:paraId="00000113">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Chapter 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4">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5">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6">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7">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8">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9">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A1, A2</w:t>
            </w:r>
          </w:p>
        </w:tc>
      </w:tr>
      <w:tr>
        <w:trPr>
          <w:cantSplit w:val="0"/>
          <w:trHeight w:val="342" w:hRule="atLeast"/>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B">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C">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D">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E">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F">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0">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A1, A2, A3</w:t>
            </w:r>
          </w:p>
        </w:tc>
      </w:tr>
      <w:tr>
        <w:trPr>
          <w:cantSplit w:val="0"/>
          <w:trHeight w:val="342" w:hRule="atLeast"/>
          <w:tblHeader w:val="0"/>
        </w:trPr>
        <w:tc>
          <w:tcPr>
            <w:vMerge w:val="restart"/>
            <w:tcBorders>
              <w:left w:color="000000" w:space="0" w:sz="4" w:val="single"/>
              <w:right w:color="000000" w:space="0" w:sz="4" w:val="single"/>
            </w:tcBorders>
            <w:vAlign w:val="center"/>
          </w:tcPr>
          <w:p w:rsidR="00000000" w:rsidDel="00000000" w:rsidP="00000000" w:rsidRDefault="00000000" w:rsidRPr="00000000" w14:paraId="00000121">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Chapter 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2">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3">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4">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5">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6">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7">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A1, A2 A3</w:t>
            </w:r>
          </w:p>
        </w:tc>
      </w:tr>
      <w:tr>
        <w:trPr>
          <w:cantSplit w:val="0"/>
          <w:trHeight w:val="342" w:hRule="atLeast"/>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A">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A1, A2 A3</w:t>
            </w:r>
          </w:p>
        </w:tc>
      </w:tr>
      <w:tr>
        <w:trPr>
          <w:cantSplit w:val="0"/>
          <w:trHeight w:val="342" w:hRule="atLeast"/>
          <w:tblHeader w:val="0"/>
        </w:trPr>
        <w:tc>
          <w:tcPr>
            <w:vMerge w:val="restart"/>
            <w:tcBorders>
              <w:left w:color="000000" w:space="0" w:sz="4" w:val="single"/>
              <w:right w:color="000000" w:space="0" w:sz="4" w:val="single"/>
            </w:tcBorders>
            <w:vAlign w:val="center"/>
          </w:tcPr>
          <w:p w:rsidR="00000000" w:rsidDel="00000000" w:rsidP="00000000" w:rsidRDefault="00000000" w:rsidRPr="00000000" w14:paraId="0000012F">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Chapter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0">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4">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5">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A1, A2, A3</w:t>
            </w:r>
          </w:p>
        </w:tc>
      </w:tr>
      <w:tr>
        <w:trPr>
          <w:cantSplit w:val="0"/>
          <w:trHeight w:val="342" w:hRule="atLeast"/>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LLO3.2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8">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A">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B">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C">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A1, A2</w:t>
            </w:r>
          </w:p>
        </w:tc>
      </w:tr>
      <w:tr>
        <w:trPr>
          <w:cantSplit w:val="0"/>
          <w:trHeight w:val="342" w:hRule="atLeast"/>
          <w:tblHeader w:val="0"/>
        </w:trPr>
        <w:tc>
          <w:tcPr>
            <w:vMerge w:val="restart"/>
            <w:tcBorders>
              <w:left w:color="000000" w:space="0" w:sz="4" w:val="single"/>
              <w:right w:color="000000" w:space="0" w:sz="4" w:val="single"/>
            </w:tcBorders>
            <w:vAlign w:val="center"/>
          </w:tcPr>
          <w:p w:rsidR="00000000" w:rsidDel="00000000" w:rsidP="00000000" w:rsidRDefault="00000000" w:rsidRPr="00000000" w14:paraId="0000013D">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Chapter 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E">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LLO4.1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F">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0">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1">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2">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A1, A3</w:t>
            </w:r>
          </w:p>
        </w:tc>
      </w:tr>
      <w:tr>
        <w:trPr>
          <w:cantSplit w:val="0"/>
          <w:trHeight w:val="342" w:hRule="atLeast"/>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5">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LLO4.2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6">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7">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8">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9">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A1, A3</w:t>
            </w:r>
          </w:p>
        </w:tc>
      </w:tr>
      <w:tr>
        <w:trPr>
          <w:cantSplit w:val="0"/>
          <w:trHeight w:val="342" w:hRule="atLeast"/>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C">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LLO4.3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D">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E">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F">
            <w:pPr>
              <w:spacing w:after="0" w:before="60" w:line="312"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0">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A1</w:t>
            </w:r>
          </w:p>
        </w:tc>
      </w:tr>
    </w:tbl>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i w:val="0"/>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5. COURSE ASSESSMENT</w:t>
      </w:r>
      <w:r w:rsidDel="00000000" w:rsidR="00000000" w:rsidRPr="00000000">
        <w:rPr>
          <w:rtl w:val="0"/>
        </w:rPr>
      </w:r>
    </w:p>
    <w:p w:rsidR="00000000" w:rsidDel="00000000" w:rsidP="00000000" w:rsidRDefault="00000000" w:rsidRPr="00000000" w14:paraId="00000153">
      <w:pPr>
        <w:spacing w:after="0" w:before="60" w:line="312" w:lineRule="auto"/>
        <w:jc w:val="center"/>
        <w:rPr>
          <w:b w:val="1"/>
          <w:sz w:val="26"/>
          <w:szCs w:val="26"/>
        </w:rPr>
      </w:pPr>
      <w:r w:rsidDel="00000000" w:rsidR="00000000" w:rsidRPr="00000000">
        <w:rPr>
          <w:b w:val="1"/>
          <w:sz w:val="26"/>
          <w:szCs w:val="26"/>
          <w:rtl w:val="0"/>
        </w:rPr>
        <w:t xml:space="preserve">Table 4: Course assessment</w:t>
      </w:r>
    </w:p>
    <w:tbl>
      <w:tblPr>
        <w:tblStyle w:val="Table5"/>
        <w:tblW w:w="107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03"/>
        <w:gridCol w:w="3561"/>
        <w:gridCol w:w="3054"/>
        <w:gridCol w:w="1672"/>
        <w:tblGridChange w:id="0">
          <w:tblGrid>
            <w:gridCol w:w="2503"/>
            <w:gridCol w:w="3561"/>
            <w:gridCol w:w="3054"/>
            <w:gridCol w:w="1672"/>
          </w:tblGrid>
        </w:tblGridChange>
      </w:tblGrid>
      <w:tr>
        <w:trPr>
          <w:cantSplit w:val="0"/>
          <w:tblHeader w:val="0"/>
        </w:trPr>
        <w:tc>
          <w:tcPr/>
          <w:p w:rsidR="00000000" w:rsidDel="00000000" w:rsidP="00000000" w:rsidRDefault="00000000" w:rsidRPr="00000000" w14:paraId="00000154">
            <w:pPr>
              <w:spacing w:after="0" w:before="60" w:line="312"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Evaluation Component</w:t>
            </w:r>
          </w:p>
        </w:tc>
        <w:tc>
          <w:tcPr/>
          <w:p w:rsidR="00000000" w:rsidDel="00000000" w:rsidP="00000000" w:rsidRDefault="00000000" w:rsidRPr="00000000" w14:paraId="00000155">
            <w:pPr>
              <w:spacing w:after="0" w:before="60" w:line="312"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Assessment</w:t>
            </w:r>
          </w:p>
        </w:tc>
        <w:tc>
          <w:tcPr/>
          <w:p w:rsidR="00000000" w:rsidDel="00000000" w:rsidP="00000000" w:rsidRDefault="00000000" w:rsidRPr="00000000" w14:paraId="00000156">
            <w:pPr>
              <w:spacing w:after="0" w:before="60" w:line="312"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CLOs </w:t>
            </w:r>
          </w:p>
        </w:tc>
        <w:tc>
          <w:tcPr/>
          <w:p w:rsidR="00000000" w:rsidDel="00000000" w:rsidP="00000000" w:rsidRDefault="00000000" w:rsidRPr="00000000" w14:paraId="00000157">
            <w:pPr>
              <w:spacing w:after="0" w:before="60" w:line="312"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 (%) </w:t>
            </w:r>
          </w:p>
        </w:tc>
      </w:tr>
      <w:tr>
        <w:trPr>
          <w:cantSplit w:val="0"/>
          <w:tblHeader w:val="0"/>
        </w:trPr>
        <w:tc>
          <w:tcPr/>
          <w:p w:rsidR="00000000" w:rsidDel="00000000" w:rsidP="00000000" w:rsidRDefault="00000000" w:rsidRPr="00000000" w14:paraId="00000158">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A1. Process</w:t>
            </w:r>
          </w:p>
        </w:tc>
        <w:tc>
          <w:tcPr/>
          <w:p w:rsidR="00000000" w:rsidDel="00000000" w:rsidP="00000000" w:rsidRDefault="00000000" w:rsidRPr="00000000" w14:paraId="00000159">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Participating in lesson construction</w:t>
            </w:r>
          </w:p>
          <w:p w:rsidR="00000000" w:rsidDel="00000000" w:rsidP="00000000" w:rsidRDefault="00000000" w:rsidRPr="00000000" w14:paraId="0000015A">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Class exercises</w:t>
            </w:r>
          </w:p>
          <w:p w:rsidR="00000000" w:rsidDel="00000000" w:rsidP="00000000" w:rsidRDefault="00000000" w:rsidRPr="00000000" w14:paraId="0000015B">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Homework</w:t>
            </w:r>
          </w:p>
          <w:p w:rsidR="00000000" w:rsidDel="00000000" w:rsidP="00000000" w:rsidRDefault="00000000" w:rsidRPr="00000000" w14:paraId="0000015C">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Team work</w:t>
            </w:r>
          </w:p>
        </w:tc>
        <w:tc>
          <w:tcPr>
            <w:vAlign w:val="center"/>
          </w:tcPr>
          <w:p w:rsidR="00000000" w:rsidDel="00000000" w:rsidP="00000000" w:rsidRDefault="00000000" w:rsidRPr="00000000" w14:paraId="0000015D">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CLO1, CLO2, CLO3, </w:t>
            </w:r>
          </w:p>
        </w:tc>
        <w:tc>
          <w:tcPr>
            <w:vAlign w:val="center"/>
          </w:tcPr>
          <w:p w:rsidR="00000000" w:rsidDel="00000000" w:rsidP="00000000" w:rsidRDefault="00000000" w:rsidRPr="00000000" w14:paraId="0000015E">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r>
      <w:tr>
        <w:trPr>
          <w:cantSplit w:val="0"/>
          <w:tblHeader w:val="0"/>
        </w:trPr>
        <w:tc>
          <w:tcPr/>
          <w:p w:rsidR="00000000" w:rsidDel="00000000" w:rsidP="00000000" w:rsidRDefault="00000000" w:rsidRPr="00000000" w14:paraId="0000015F">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A2. Midterm</w:t>
            </w:r>
          </w:p>
        </w:tc>
        <w:tc>
          <w:tcPr/>
          <w:p w:rsidR="00000000" w:rsidDel="00000000" w:rsidP="00000000" w:rsidRDefault="00000000" w:rsidRPr="00000000" w14:paraId="00000160">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Test</w:t>
            </w:r>
          </w:p>
          <w:p w:rsidR="00000000" w:rsidDel="00000000" w:rsidP="00000000" w:rsidRDefault="00000000" w:rsidRPr="00000000" w14:paraId="00000161">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Major assignment</w:t>
            </w:r>
          </w:p>
        </w:tc>
        <w:tc>
          <w:tcPr>
            <w:vAlign w:val="center"/>
          </w:tcPr>
          <w:p w:rsidR="00000000" w:rsidDel="00000000" w:rsidP="00000000" w:rsidRDefault="00000000" w:rsidRPr="00000000" w14:paraId="00000162">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CLO1, CLO2, CLO3, CLO4</w:t>
            </w:r>
          </w:p>
        </w:tc>
        <w:tc>
          <w:tcPr>
            <w:vAlign w:val="center"/>
          </w:tcPr>
          <w:p w:rsidR="00000000" w:rsidDel="00000000" w:rsidP="00000000" w:rsidRDefault="00000000" w:rsidRPr="00000000" w14:paraId="00000163">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r>
      <w:tr>
        <w:trPr>
          <w:cantSplit w:val="0"/>
          <w:tblHeader w:val="0"/>
        </w:trPr>
        <w:tc>
          <w:tcPr/>
          <w:p w:rsidR="00000000" w:rsidDel="00000000" w:rsidP="00000000" w:rsidRDefault="00000000" w:rsidRPr="00000000" w14:paraId="00000164">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A3. Final </w:t>
            </w:r>
          </w:p>
        </w:tc>
        <w:tc>
          <w:tcPr/>
          <w:p w:rsidR="00000000" w:rsidDel="00000000" w:rsidP="00000000" w:rsidRDefault="00000000" w:rsidRPr="00000000" w14:paraId="00000165">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Essays</w:t>
            </w:r>
          </w:p>
          <w:p w:rsidR="00000000" w:rsidDel="00000000" w:rsidP="00000000" w:rsidRDefault="00000000" w:rsidRPr="00000000" w14:paraId="00000166">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Projects / Assignments</w:t>
            </w:r>
          </w:p>
        </w:tc>
        <w:tc>
          <w:tcPr>
            <w:vAlign w:val="center"/>
          </w:tcPr>
          <w:p w:rsidR="00000000" w:rsidDel="00000000" w:rsidP="00000000" w:rsidRDefault="00000000" w:rsidRPr="00000000" w14:paraId="00000167">
            <w:pPr>
              <w:spacing w:after="0" w:before="60" w:line="312"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CLO1, CLO2, CLO3</w:t>
            </w:r>
          </w:p>
        </w:tc>
        <w:tc>
          <w:tcPr>
            <w:vAlign w:val="center"/>
          </w:tcPr>
          <w:p w:rsidR="00000000" w:rsidDel="00000000" w:rsidP="00000000" w:rsidRDefault="00000000" w:rsidRPr="00000000" w14:paraId="00000168">
            <w:pPr>
              <w:spacing w:after="0" w:before="60" w:line="312"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w:t>
            </w:r>
          </w:p>
        </w:tc>
      </w:tr>
    </w:tbl>
    <w:p w:rsidR="00000000" w:rsidDel="00000000" w:rsidP="00000000" w:rsidRDefault="00000000" w:rsidRPr="00000000" w14:paraId="00000169">
      <w:pPr>
        <w:spacing w:after="0" w:before="60" w:line="312" w:lineRule="auto"/>
        <w:rPr>
          <w:sz w:val="26"/>
          <w:szCs w:val="26"/>
        </w:rPr>
      </w:pPr>
      <w:r w:rsidDel="00000000" w:rsidR="00000000" w:rsidRPr="00000000">
        <w:rPr>
          <w:rtl w:val="0"/>
        </w:rPr>
      </w:r>
    </w:p>
    <w:p w:rsidR="00000000" w:rsidDel="00000000" w:rsidP="00000000" w:rsidRDefault="00000000" w:rsidRPr="00000000" w14:paraId="0000016A">
      <w:pPr>
        <w:spacing w:after="0" w:before="60" w:line="312" w:lineRule="auto"/>
        <w:rPr>
          <w:b w:val="1"/>
          <w:sz w:val="26"/>
          <w:szCs w:val="26"/>
        </w:rPr>
      </w:pPr>
      <w:r w:rsidDel="00000000" w:rsidR="00000000" w:rsidRPr="00000000">
        <w:rPr>
          <w:b w:val="1"/>
          <w:sz w:val="26"/>
          <w:szCs w:val="26"/>
          <w:rtl w:val="0"/>
        </w:rPr>
        <w:t xml:space="preserve">6. COURSE REQUIREMENTS AND EXPECTATIONS </w:t>
      </w:r>
    </w:p>
    <w:p w:rsidR="00000000" w:rsidDel="00000000" w:rsidP="00000000" w:rsidRDefault="00000000" w:rsidRPr="00000000" w14:paraId="0000016B">
      <w:pPr>
        <w:spacing w:after="0" w:before="60" w:line="312" w:lineRule="auto"/>
        <w:ind w:firstLine="284"/>
        <w:jc w:val="both"/>
        <w:rPr>
          <w:sz w:val="26"/>
          <w:szCs w:val="26"/>
        </w:rPr>
      </w:pPr>
      <w:r w:rsidDel="00000000" w:rsidR="00000000" w:rsidRPr="00000000">
        <w:rPr>
          <w:sz w:val="26"/>
          <w:szCs w:val="26"/>
          <w:rtl w:val="0"/>
        </w:rPr>
        <w:t xml:space="preserve">- Attendance: Obeying the regulations.</w:t>
      </w:r>
    </w:p>
    <w:p w:rsidR="00000000" w:rsidDel="00000000" w:rsidP="00000000" w:rsidRDefault="00000000" w:rsidRPr="00000000" w14:paraId="0000016C">
      <w:pPr>
        <w:spacing w:after="0" w:before="60" w:line="312" w:lineRule="auto"/>
        <w:ind w:firstLine="284"/>
        <w:jc w:val="both"/>
        <w:rPr>
          <w:sz w:val="26"/>
          <w:szCs w:val="26"/>
        </w:rPr>
      </w:pPr>
      <w:r w:rsidDel="00000000" w:rsidR="00000000" w:rsidRPr="00000000">
        <w:rPr>
          <w:sz w:val="26"/>
          <w:szCs w:val="26"/>
          <w:rtl w:val="0"/>
        </w:rPr>
        <w:t xml:space="preserve">- Students have to read the given study documentation by the lecturer before every lesson on the online learning system (LMS - learn.lhu.edu.vn).</w:t>
      </w:r>
    </w:p>
    <w:p w:rsidR="00000000" w:rsidDel="00000000" w:rsidP="00000000" w:rsidRDefault="00000000" w:rsidRPr="00000000" w14:paraId="0000016D">
      <w:pPr>
        <w:spacing w:after="0" w:before="60" w:line="312" w:lineRule="auto"/>
        <w:ind w:firstLine="284"/>
        <w:jc w:val="both"/>
        <w:rPr>
          <w:sz w:val="26"/>
          <w:szCs w:val="26"/>
        </w:rPr>
      </w:pPr>
      <w:bookmarkStart w:colFirst="0" w:colLast="0" w:name="_1fob9te" w:id="2"/>
      <w:bookmarkEnd w:id="2"/>
      <w:r w:rsidDel="00000000" w:rsidR="00000000" w:rsidRPr="00000000">
        <w:rPr>
          <w:sz w:val="26"/>
          <w:szCs w:val="26"/>
          <w:rtl w:val="0"/>
        </w:rPr>
        <w:t xml:space="preserve">- Students who do homework, answer short questions and quick exercises in class will be given bonus marks for the students' process.</w:t>
      </w:r>
    </w:p>
    <w:p w:rsidR="00000000" w:rsidDel="00000000" w:rsidP="00000000" w:rsidRDefault="00000000" w:rsidRPr="00000000" w14:paraId="0000016E">
      <w:pPr>
        <w:spacing w:after="0" w:before="60" w:line="312" w:lineRule="auto"/>
        <w:ind w:firstLine="284"/>
        <w:jc w:val="both"/>
        <w:rPr>
          <w:sz w:val="26"/>
          <w:szCs w:val="26"/>
        </w:rPr>
      </w:pPr>
      <w:bookmarkStart w:colFirst="0" w:colLast="0" w:name="_3znysh7" w:id="3"/>
      <w:bookmarkEnd w:id="3"/>
      <w:r w:rsidDel="00000000" w:rsidR="00000000" w:rsidRPr="00000000">
        <w:rPr>
          <w:sz w:val="26"/>
          <w:szCs w:val="26"/>
          <w:rtl w:val="0"/>
        </w:rPr>
        <w:t xml:space="preserve">- Finishing given group discussions according to the lecturer's regulations.</w:t>
      </w:r>
    </w:p>
    <w:p w:rsidR="00000000" w:rsidDel="00000000" w:rsidP="00000000" w:rsidRDefault="00000000" w:rsidRPr="00000000" w14:paraId="0000016F">
      <w:pPr>
        <w:spacing w:after="0" w:before="60" w:line="312" w:lineRule="auto"/>
        <w:rPr>
          <w:b w:val="1"/>
          <w:sz w:val="26"/>
          <w:szCs w:val="26"/>
        </w:rPr>
      </w:pPr>
      <w:bookmarkStart w:colFirst="0" w:colLast="0" w:name="_2et92p0" w:id="4"/>
      <w:bookmarkEnd w:id="4"/>
      <w:r w:rsidDel="00000000" w:rsidR="00000000" w:rsidRPr="00000000">
        <w:rPr>
          <w:b w:val="1"/>
          <w:sz w:val="26"/>
          <w:szCs w:val="26"/>
          <w:rtl w:val="0"/>
        </w:rPr>
        <w:t xml:space="preserve">7. STUDY REFERENCES </w:t>
      </w:r>
    </w:p>
    <w:p w:rsidR="00000000" w:rsidDel="00000000" w:rsidP="00000000" w:rsidRDefault="00000000" w:rsidRPr="00000000" w14:paraId="00000170">
      <w:pPr>
        <w:spacing w:after="0" w:before="60" w:line="312" w:lineRule="auto"/>
        <w:rPr>
          <w:b w:val="1"/>
          <w:sz w:val="26"/>
          <w:szCs w:val="26"/>
        </w:rPr>
      </w:pPr>
      <w:bookmarkStart w:colFirst="0" w:colLast="0" w:name="_tyjcwt" w:id="5"/>
      <w:bookmarkEnd w:id="5"/>
      <w:r w:rsidDel="00000000" w:rsidR="00000000" w:rsidRPr="00000000">
        <w:rPr>
          <w:b w:val="1"/>
          <w:sz w:val="26"/>
          <w:szCs w:val="26"/>
          <w:rtl w:val="0"/>
        </w:rPr>
        <w:tab/>
        <w:t xml:space="preserve">7.1. Textbook</w:t>
      </w:r>
    </w:p>
    <w:p w:rsidR="00000000" w:rsidDel="00000000" w:rsidP="00000000" w:rsidRDefault="00000000" w:rsidRPr="00000000" w14:paraId="00000171">
      <w:pPr>
        <w:spacing w:after="0" w:before="60" w:line="312" w:lineRule="auto"/>
        <w:ind w:firstLine="567"/>
        <w:jc w:val="both"/>
        <w:rPr>
          <w:sz w:val="26"/>
          <w:szCs w:val="26"/>
        </w:rPr>
      </w:pPr>
      <w:r w:rsidDel="00000000" w:rsidR="00000000" w:rsidRPr="00000000">
        <w:rPr>
          <w:sz w:val="26"/>
          <w:szCs w:val="26"/>
          <w:rtl w:val="0"/>
        </w:rPr>
        <w:t xml:space="preserve">[1] Nguyen Van Manh, Pham Hong Chapter (2012), Giao trinh quan tri kinh doanh lu hanh, NXB Dai hoc Kinh te Quoc dan (Chapter 6 Xay dung Chapter trinh du lich tron goi)</w:t>
      </w:r>
    </w:p>
    <w:p w:rsidR="00000000" w:rsidDel="00000000" w:rsidP="00000000" w:rsidRDefault="00000000" w:rsidRPr="00000000" w14:paraId="00000172">
      <w:pPr>
        <w:spacing w:after="0" w:before="60" w:line="312" w:lineRule="auto"/>
        <w:ind w:firstLine="567"/>
        <w:jc w:val="both"/>
        <w:rPr>
          <w:sz w:val="26"/>
          <w:szCs w:val="26"/>
        </w:rPr>
      </w:pPr>
      <w:r w:rsidDel="00000000" w:rsidR="00000000" w:rsidRPr="00000000">
        <w:rPr>
          <w:sz w:val="26"/>
          <w:szCs w:val="26"/>
          <w:rtl w:val="0"/>
        </w:rPr>
        <w:t xml:space="preserve">[2] Bo Van hoa The thao va Du lich (2013), Tieu chuan nghe du lich Viet Nam Dieu hanh du lich va dai ly lu hanh</w:t>
      </w:r>
    </w:p>
    <w:p w:rsidR="00000000" w:rsidDel="00000000" w:rsidP="00000000" w:rsidRDefault="00000000" w:rsidRPr="00000000" w14:paraId="00000173">
      <w:pPr>
        <w:spacing w:after="0" w:before="60" w:line="312" w:lineRule="auto"/>
        <w:ind w:firstLine="567"/>
        <w:jc w:val="both"/>
        <w:rPr>
          <w:b w:val="1"/>
          <w:sz w:val="26"/>
          <w:szCs w:val="26"/>
        </w:rPr>
      </w:pPr>
      <w:bookmarkStart w:colFirst="0" w:colLast="0" w:name="_3dy6vkm" w:id="6"/>
      <w:bookmarkEnd w:id="6"/>
      <w:r w:rsidDel="00000000" w:rsidR="00000000" w:rsidRPr="00000000">
        <w:rPr>
          <w:b w:val="1"/>
          <w:sz w:val="26"/>
          <w:szCs w:val="26"/>
          <w:rtl w:val="0"/>
        </w:rPr>
        <w:t xml:space="preserve">7.2. References</w:t>
      </w:r>
    </w:p>
    <w:p w:rsidR="00000000" w:rsidDel="00000000" w:rsidP="00000000" w:rsidRDefault="00000000" w:rsidRPr="00000000" w14:paraId="00000174">
      <w:pPr>
        <w:spacing w:after="0" w:before="60" w:line="312" w:lineRule="auto"/>
        <w:ind w:firstLine="567"/>
        <w:jc w:val="both"/>
        <w:rPr>
          <w:sz w:val="26"/>
          <w:szCs w:val="26"/>
        </w:rPr>
      </w:pPr>
      <w:r w:rsidDel="00000000" w:rsidR="00000000" w:rsidRPr="00000000">
        <w:rPr>
          <w:sz w:val="26"/>
          <w:szCs w:val="26"/>
          <w:rtl w:val="0"/>
        </w:rPr>
        <w:t xml:space="preserve">[1] Bui Thi Hai Yen (2020), Tuyen diem du lich Viet Nam, NXB Giao duc</w:t>
      </w:r>
    </w:p>
    <w:p w:rsidR="00000000" w:rsidDel="00000000" w:rsidP="00000000" w:rsidRDefault="00000000" w:rsidRPr="00000000" w14:paraId="00000175">
      <w:pPr>
        <w:spacing w:after="0" w:before="60" w:line="312" w:lineRule="auto"/>
        <w:ind w:firstLine="567"/>
        <w:jc w:val="both"/>
        <w:rPr>
          <w:sz w:val="26"/>
          <w:szCs w:val="26"/>
        </w:rPr>
      </w:pPr>
      <w:r w:rsidDel="00000000" w:rsidR="00000000" w:rsidRPr="00000000">
        <w:rPr>
          <w:sz w:val="26"/>
          <w:szCs w:val="26"/>
          <w:rtl w:val="0"/>
        </w:rPr>
        <w:t xml:space="preserve">[2] Nhom Tri Thuc Viet (2022), Non Nuoc Viet Nam 63 Tinh Thanh, NXB Hong Duc.</w:t>
      </w:r>
    </w:p>
    <w:p w:rsidR="00000000" w:rsidDel="00000000" w:rsidP="00000000" w:rsidRDefault="00000000" w:rsidRPr="00000000" w14:paraId="00000176">
      <w:pPr>
        <w:spacing w:after="0" w:before="60" w:line="312" w:lineRule="auto"/>
        <w:jc w:val="both"/>
        <w:rPr>
          <w:b w:val="1"/>
          <w:sz w:val="26"/>
          <w:szCs w:val="26"/>
        </w:rPr>
      </w:pPr>
      <w:r w:rsidDel="00000000" w:rsidR="00000000" w:rsidRPr="00000000">
        <w:rPr>
          <w:b w:val="1"/>
          <w:sz w:val="26"/>
          <w:szCs w:val="26"/>
          <w:rtl w:val="0"/>
        </w:rPr>
        <w:t xml:space="preserve">8. SOFTWARE OR SUPPORTING EQUIPMENTS FOR PRACTICE </w:t>
      </w:r>
    </w:p>
    <w:p w:rsidR="00000000" w:rsidDel="00000000" w:rsidP="00000000" w:rsidRDefault="00000000" w:rsidRPr="00000000" w14:paraId="00000177">
      <w:pPr>
        <w:spacing w:after="0" w:before="60" w:line="312" w:lineRule="auto"/>
        <w:jc w:val="both"/>
        <w:rPr>
          <w:sz w:val="26"/>
          <w:szCs w:val="26"/>
        </w:rPr>
      </w:pPr>
      <w:r w:rsidDel="00000000" w:rsidR="00000000" w:rsidRPr="00000000">
        <w:rPr>
          <w:sz w:val="26"/>
          <w:szCs w:val="26"/>
          <w:rtl w:val="0"/>
        </w:rPr>
        <w:tab/>
        <w:t xml:space="preserve">Internet, Google Chrome, Kahoot</w:t>
      </w:r>
    </w:p>
    <w:p w:rsidR="00000000" w:rsidDel="00000000" w:rsidP="00000000" w:rsidRDefault="00000000" w:rsidRPr="00000000" w14:paraId="00000178">
      <w:pPr>
        <w:spacing w:after="0" w:before="60" w:line="312" w:lineRule="auto"/>
        <w:rPr>
          <w:sz w:val="26"/>
          <w:szCs w:val="26"/>
        </w:rPr>
      </w:pPr>
      <w:r w:rsidDel="00000000" w:rsidR="00000000" w:rsidRPr="00000000">
        <w:rPr>
          <w:rtl w:val="0"/>
        </w:rPr>
      </w:r>
    </w:p>
    <w:p w:rsidR="00000000" w:rsidDel="00000000" w:rsidP="00000000" w:rsidRDefault="00000000" w:rsidRPr="00000000" w14:paraId="00000179">
      <w:pPr>
        <w:spacing w:after="0" w:before="60" w:line="312" w:lineRule="auto"/>
        <w:ind w:right="827"/>
        <w:jc w:val="right"/>
        <w:rPr>
          <w:sz w:val="26"/>
          <w:szCs w:val="26"/>
        </w:rPr>
      </w:pPr>
      <w:r w:rsidDel="00000000" w:rsidR="00000000" w:rsidRPr="00000000">
        <w:rPr>
          <w:sz w:val="26"/>
          <w:szCs w:val="26"/>
          <w:rtl w:val="0"/>
        </w:rPr>
        <w:t xml:space="preserve">Dong Nai, February 24</w:t>
      </w:r>
      <w:r w:rsidDel="00000000" w:rsidR="00000000" w:rsidRPr="00000000">
        <w:rPr>
          <w:sz w:val="26"/>
          <w:szCs w:val="26"/>
          <w:vertAlign w:val="superscript"/>
          <w:rtl w:val="0"/>
        </w:rPr>
        <w:t xml:space="preserve">th</w:t>
      </w:r>
      <w:r w:rsidDel="00000000" w:rsidR="00000000" w:rsidRPr="00000000">
        <w:rPr>
          <w:sz w:val="26"/>
          <w:szCs w:val="26"/>
          <w:rtl w:val="0"/>
        </w:rPr>
        <w:t xml:space="preserve"> 2024</w:t>
      </w:r>
    </w:p>
    <w:tbl>
      <w:tblPr>
        <w:tblStyle w:val="Table6"/>
        <w:tblW w:w="859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94"/>
        <w:gridCol w:w="1730"/>
        <w:gridCol w:w="3074"/>
        <w:tblGridChange w:id="0">
          <w:tblGrid>
            <w:gridCol w:w="3794"/>
            <w:gridCol w:w="1730"/>
            <w:gridCol w:w="3074"/>
          </w:tblGrid>
        </w:tblGridChange>
      </w:tblGrid>
      <w:tr>
        <w:trPr>
          <w:cantSplit w:val="0"/>
          <w:tblHeader w:val="0"/>
        </w:trPr>
        <w:tc>
          <w:tcPr>
            <w:shd w:fill="auto" w:val="clear"/>
          </w:tcPr>
          <w:p w:rsidR="00000000" w:rsidDel="00000000" w:rsidP="00000000" w:rsidRDefault="00000000" w:rsidRPr="00000000" w14:paraId="0000017A">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Head of Major/ Head of Faculty</w:t>
            </w:r>
          </w:p>
          <w:p w:rsidR="00000000" w:rsidDel="00000000" w:rsidP="00000000" w:rsidRDefault="00000000" w:rsidRPr="00000000" w14:paraId="0000017B">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(sign and write full name)</w:t>
            </w:r>
          </w:p>
          <w:p w:rsidR="00000000" w:rsidDel="00000000" w:rsidP="00000000" w:rsidRDefault="00000000" w:rsidRPr="00000000" w14:paraId="0000017C">
            <w:pPr>
              <w:spacing w:after="0" w:before="60" w:line="312" w:lineRule="auto"/>
              <w:jc w:val="center"/>
              <w:rPr>
                <w:rFonts w:ascii="Times New Roman" w:cs="Times New Roman" w:eastAsia="Times New Roman" w:hAnsi="Times New Roman"/>
                <w:b w:val="1"/>
                <w:sz w:val="26"/>
                <w:szCs w:val="26"/>
              </w:rPr>
            </w:pPr>
            <w:r w:rsidDel="00000000" w:rsidR="00000000" w:rsidRPr="00000000">
              <w:rPr>
                <w:rtl w:val="0"/>
              </w:rPr>
            </w:r>
          </w:p>
        </w:tc>
        <w:tc>
          <w:tcPr>
            <w:shd w:fill="auto" w:val="clear"/>
          </w:tcPr>
          <w:p w:rsidR="00000000" w:rsidDel="00000000" w:rsidP="00000000" w:rsidRDefault="00000000" w:rsidRPr="00000000" w14:paraId="0000017D">
            <w:pPr>
              <w:spacing w:after="0" w:before="60" w:line="312" w:lineRule="auto"/>
              <w:jc w:val="center"/>
              <w:rPr>
                <w:rFonts w:ascii="Times New Roman" w:cs="Times New Roman" w:eastAsia="Times New Roman" w:hAnsi="Times New Roman"/>
                <w:b w:val="1"/>
                <w:sz w:val="26"/>
                <w:szCs w:val="26"/>
              </w:rPr>
            </w:pPr>
            <w:r w:rsidDel="00000000" w:rsidR="00000000" w:rsidRPr="00000000">
              <w:rPr>
                <w:rtl w:val="0"/>
              </w:rPr>
            </w:r>
          </w:p>
        </w:tc>
        <w:tc>
          <w:tcPr>
            <w:shd w:fill="auto" w:val="clear"/>
          </w:tcPr>
          <w:p w:rsidR="00000000" w:rsidDel="00000000" w:rsidP="00000000" w:rsidRDefault="00000000" w:rsidRPr="00000000" w14:paraId="0000017E">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Responsible lecturer</w:t>
            </w:r>
          </w:p>
          <w:p w:rsidR="00000000" w:rsidDel="00000000" w:rsidP="00000000" w:rsidRDefault="00000000" w:rsidRPr="00000000" w14:paraId="0000017F">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(sign and write full name)</w:t>
            </w:r>
          </w:p>
          <w:p w:rsidR="00000000" w:rsidDel="00000000" w:rsidP="00000000" w:rsidRDefault="00000000" w:rsidRPr="00000000" w14:paraId="00000180">
            <w:pPr>
              <w:spacing w:after="0" w:before="60" w:line="312" w:lineRule="auto"/>
              <w:jc w:val="center"/>
              <w:rPr>
                <w:rFonts w:ascii="Times New Roman" w:cs="Times New Roman" w:eastAsia="Times New Roman" w:hAnsi="Times New Roman"/>
                <w:b w:val="1"/>
                <w:sz w:val="26"/>
                <w:szCs w:val="26"/>
              </w:rPr>
            </w:pPr>
            <w:r w:rsidDel="00000000" w:rsidR="00000000" w:rsidRPr="00000000">
              <w:rPr>
                <w:rtl w:val="0"/>
              </w:rPr>
            </w:r>
          </w:p>
        </w:tc>
      </w:tr>
    </w:tbl>
    <w:p w:rsidR="00000000" w:rsidDel="00000000" w:rsidP="00000000" w:rsidRDefault="00000000" w:rsidRPr="00000000" w14:paraId="00000181">
      <w:pPr>
        <w:spacing w:after="0" w:before="60" w:line="312" w:lineRule="auto"/>
        <w:rPr>
          <w:b w:val="1"/>
          <w:i w:val="1"/>
          <w:sz w:val="26"/>
          <w:szCs w:val="26"/>
        </w:rPr>
      </w:pPr>
      <w:r w:rsidDel="00000000" w:rsidR="00000000" w:rsidRPr="00000000">
        <w:rPr>
          <w:rtl w:val="0"/>
        </w:rPr>
      </w:r>
    </w:p>
    <w:p w:rsidR="00000000" w:rsidDel="00000000" w:rsidP="00000000" w:rsidRDefault="00000000" w:rsidRPr="00000000" w14:paraId="00000182">
      <w:pPr>
        <w:spacing w:after="0" w:before="60" w:line="312" w:lineRule="auto"/>
        <w:rPr>
          <w:b w:val="1"/>
          <w:i w:val="1"/>
          <w:sz w:val="26"/>
          <w:szCs w:val="26"/>
        </w:rPr>
      </w:pPr>
      <w:r w:rsidDel="00000000" w:rsidR="00000000" w:rsidRPr="00000000">
        <w:rPr>
          <w:rtl w:val="0"/>
        </w:rPr>
      </w:r>
    </w:p>
    <w:p w:rsidR="00000000" w:rsidDel="00000000" w:rsidP="00000000" w:rsidRDefault="00000000" w:rsidRPr="00000000" w14:paraId="00000183">
      <w:pPr>
        <w:rPr/>
      </w:pPr>
      <w:r w:rsidDel="00000000" w:rsidR="00000000" w:rsidRPr="00000000">
        <w:br w:type="page"/>
      </w:r>
      <w:r w:rsidDel="00000000" w:rsidR="00000000" w:rsidRPr="00000000">
        <w:rPr>
          <w:rtl w:val="0"/>
        </w:rPr>
      </w:r>
    </w:p>
    <w:sectPr>
      <w:type w:val="nextPage"/>
      <w:pgSz w:h="16838" w:w="11906"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38ea0ef2f97f1226c8bd58fb7322fe2a52ed4134a5b75d1068902056818128ca</vt:lpwstr>
  </property>
</Properties>
</file>